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01EE1" w14:textId="0460C86D" w:rsidR="004862C1" w:rsidRPr="000E4D2A" w:rsidRDefault="00B51B96">
      <w:pPr>
        <w:rPr>
          <w:rFonts w:asciiTheme="majorHAnsi" w:hAnsiTheme="majorHAnsi" w:cstheme="majorHAnsi"/>
          <w:sz w:val="36"/>
          <w:szCs w:val="36"/>
        </w:rPr>
      </w:pPr>
      <w:r w:rsidRPr="00B51B96">
        <w:rPr>
          <w:rFonts w:asciiTheme="majorHAnsi" w:hAnsiTheme="majorHAnsi" w:cstheme="majorHAnsi"/>
          <w:sz w:val="36"/>
          <w:szCs w:val="36"/>
        </w:rPr>
        <w:t>Financial Empowerment Coach</w:t>
      </w:r>
    </w:p>
    <w:p w14:paraId="0CA965F3" w14:textId="6F02F5CC" w:rsidR="008C4B2B" w:rsidRPr="000E4D2A" w:rsidRDefault="008C4B2B">
      <w:pPr>
        <w:rPr>
          <w:rFonts w:asciiTheme="majorHAnsi" w:hAnsiTheme="majorHAnsi" w:cstheme="majorHAnsi"/>
          <w:i/>
          <w:iCs/>
          <w:sz w:val="20"/>
          <w:szCs w:val="20"/>
        </w:rPr>
      </w:pPr>
      <w:r w:rsidRPr="000E4D2A">
        <w:rPr>
          <w:rFonts w:asciiTheme="majorHAnsi" w:hAnsiTheme="majorHAnsi" w:cstheme="majorHAnsi"/>
          <w:i/>
          <w:iCs/>
          <w:sz w:val="20"/>
          <w:szCs w:val="20"/>
        </w:rPr>
        <w:t>Full-time position</w:t>
      </w:r>
    </w:p>
    <w:p w14:paraId="633F42A1" w14:textId="0CEC1633" w:rsidR="004862C1" w:rsidRPr="000E4D2A" w:rsidRDefault="004862C1">
      <w:pPr>
        <w:rPr>
          <w:rFonts w:asciiTheme="majorHAnsi" w:hAnsiTheme="majorHAnsi" w:cstheme="majorHAnsi"/>
        </w:rPr>
      </w:pPr>
    </w:p>
    <w:p w14:paraId="581C51BB" w14:textId="76671309" w:rsidR="004862C1" w:rsidRPr="000E4D2A" w:rsidRDefault="004862C1">
      <w:pPr>
        <w:rPr>
          <w:rFonts w:asciiTheme="majorHAnsi" w:hAnsiTheme="majorHAnsi" w:cstheme="majorHAnsi"/>
        </w:rPr>
      </w:pPr>
      <w:r w:rsidRPr="000E4D2A">
        <w:rPr>
          <w:rFonts w:asciiTheme="majorHAnsi" w:hAnsiTheme="majorHAnsi" w:cstheme="majorHAnsi"/>
          <w:b/>
          <w:bCs/>
        </w:rPr>
        <w:t>Location:</w:t>
      </w:r>
      <w:r w:rsidRPr="000E4D2A">
        <w:rPr>
          <w:rFonts w:asciiTheme="majorHAnsi" w:hAnsiTheme="majorHAnsi" w:cstheme="majorHAnsi"/>
        </w:rPr>
        <w:t xml:space="preserve"> </w:t>
      </w:r>
      <w:r w:rsidRPr="000E4D2A">
        <w:rPr>
          <w:rFonts w:asciiTheme="majorHAnsi" w:hAnsiTheme="majorHAnsi" w:cstheme="majorHAnsi"/>
          <w:sz w:val="22"/>
          <w:szCs w:val="22"/>
        </w:rPr>
        <w:t xml:space="preserve">located at </w:t>
      </w:r>
      <w:r w:rsidR="000079FB">
        <w:rPr>
          <w:rFonts w:asciiTheme="majorHAnsi" w:hAnsiTheme="majorHAnsi" w:cstheme="majorHAnsi"/>
          <w:sz w:val="22"/>
          <w:szCs w:val="22"/>
        </w:rPr>
        <w:t>3458 Reading Road, Cincinnati, Ohio 45229</w:t>
      </w:r>
    </w:p>
    <w:p w14:paraId="77E78397" w14:textId="07B023FB" w:rsidR="004862C1" w:rsidRPr="000E4D2A" w:rsidRDefault="004862C1">
      <w:pPr>
        <w:rPr>
          <w:rFonts w:asciiTheme="majorHAnsi" w:hAnsiTheme="majorHAnsi" w:cstheme="majorHAnsi"/>
        </w:rPr>
      </w:pPr>
    </w:p>
    <w:p w14:paraId="0B610BDC" w14:textId="5FBF8F0C" w:rsidR="004862C1" w:rsidRDefault="004862C1">
      <w:pPr>
        <w:rPr>
          <w:rFonts w:asciiTheme="majorHAnsi" w:hAnsiTheme="majorHAnsi" w:cstheme="majorHAnsi"/>
          <w:sz w:val="22"/>
          <w:szCs w:val="22"/>
        </w:rPr>
      </w:pPr>
      <w:r w:rsidRPr="000E4D2A">
        <w:rPr>
          <w:rFonts w:asciiTheme="majorHAnsi" w:hAnsiTheme="majorHAnsi" w:cstheme="majorHAnsi"/>
          <w:b/>
          <w:bCs/>
        </w:rPr>
        <w:t>Reports to:</w:t>
      </w:r>
      <w:r w:rsidRPr="000E4D2A">
        <w:rPr>
          <w:rFonts w:asciiTheme="majorHAnsi" w:hAnsiTheme="majorHAnsi" w:cstheme="majorHAnsi"/>
        </w:rPr>
        <w:t xml:space="preserve"> </w:t>
      </w:r>
      <w:r w:rsidRPr="000E4D2A">
        <w:rPr>
          <w:rFonts w:asciiTheme="majorHAnsi" w:hAnsiTheme="majorHAnsi" w:cstheme="majorHAnsi"/>
          <w:sz w:val="22"/>
          <w:szCs w:val="22"/>
        </w:rPr>
        <w:t xml:space="preserve">This role reports to </w:t>
      </w:r>
      <w:r w:rsidR="0016414A">
        <w:rPr>
          <w:rFonts w:asciiTheme="majorHAnsi" w:hAnsiTheme="majorHAnsi" w:cstheme="majorHAnsi"/>
          <w:sz w:val="22"/>
          <w:szCs w:val="22"/>
        </w:rPr>
        <w:t xml:space="preserve">the </w:t>
      </w:r>
      <w:r w:rsidR="00B51B96">
        <w:rPr>
          <w:rFonts w:asciiTheme="majorHAnsi" w:hAnsiTheme="majorHAnsi" w:cstheme="majorHAnsi"/>
          <w:sz w:val="22"/>
          <w:szCs w:val="22"/>
        </w:rPr>
        <w:t>Financial Empowerment Manager</w:t>
      </w:r>
    </w:p>
    <w:p w14:paraId="75C4AAC3" w14:textId="14D7EE9B" w:rsidR="0053554D" w:rsidRPr="000E4D2A" w:rsidRDefault="0053554D">
      <w:pPr>
        <w:rPr>
          <w:rFonts w:asciiTheme="majorHAnsi" w:hAnsiTheme="majorHAnsi" w:cstheme="majorHAnsi"/>
        </w:rPr>
      </w:pPr>
    </w:p>
    <w:p w14:paraId="17E3B23F" w14:textId="10BD300E" w:rsidR="0053554D" w:rsidRPr="000E4D2A" w:rsidRDefault="0053554D">
      <w:pPr>
        <w:rPr>
          <w:rFonts w:asciiTheme="majorHAnsi" w:hAnsiTheme="majorHAnsi" w:cstheme="majorHAnsi"/>
          <w:b/>
          <w:bCs/>
        </w:rPr>
      </w:pPr>
      <w:r w:rsidRPr="000E4D2A">
        <w:rPr>
          <w:rFonts w:asciiTheme="majorHAnsi" w:hAnsiTheme="majorHAnsi" w:cstheme="majorHAnsi"/>
          <w:b/>
          <w:bCs/>
        </w:rPr>
        <w:t>Position Overview:</w:t>
      </w:r>
    </w:p>
    <w:p w14:paraId="121C64D7" w14:textId="65CFCC1A" w:rsidR="00B51B96" w:rsidRPr="0016414A" w:rsidRDefault="0016414A" w:rsidP="00B51B96">
      <w:pPr>
        <w:rPr>
          <w:rFonts w:asciiTheme="majorHAnsi" w:hAnsiTheme="majorHAnsi" w:cstheme="majorHAnsi"/>
          <w:sz w:val="28"/>
          <w:szCs w:val="28"/>
        </w:rPr>
      </w:pPr>
      <w:r w:rsidRPr="0016414A">
        <w:rPr>
          <w:rFonts w:asciiTheme="majorHAnsi" w:hAnsiTheme="majorHAnsi" w:cstheme="majorHAnsi"/>
          <w:sz w:val="22"/>
          <w:szCs w:val="22"/>
        </w:rPr>
        <w:t xml:space="preserve">The Financial Empowerment Coach is a key figure in guiding low to moderate-income individuals toward financial stability and wealth building. This multifaceted position involves financial coaching, counseling, educational workshops, community and partner engagement, event management, tax assistance, program coordination, data management, and compliance. We are looking for a candidate who possesses a passion for serving our community, with excellent </w:t>
      </w:r>
      <w:r w:rsidR="006373C3">
        <w:rPr>
          <w:rFonts w:asciiTheme="majorHAnsi" w:hAnsiTheme="majorHAnsi" w:cstheme="majorHAnsi"/>
          <w:sz w:val="22"/>
          <w:szCs w:val="22"/>
        </w:rPr>
        <w:t xml:space="preserve">financial, </w:t>
      </w:r>
      <w:r w:rsidRPr="0016414A">
        <w:rPr>
          <w:rFonts w:asciiTheme="majorHAnsi" w:hAnsiTheme="majorHAnsi" w:cstheme="majorHAnsi"/>
          <w:sz w:val="22"/>
          <w:szCs w:val="22"/>
        </w:rPr>
        <w:t xml:space="preserve">communication, coaching, and networking skills to effectively push our mission forward and foster positive relationships within the community. </w:t>
      </w:r>
    </w:p>
    <w:p w14:paraId="47DF704F" w14:textId="77777777" w:rsidR="0016414A" w:rsidRDefault="0016414A" w:rsidP="00770A3C">
      <w:pPr>
        <w:rPr>
          <w:rFonts w:asciiTheme="majorHAnsi" w:hAnsiTheme="majorHAnsi" w:cstheme="majorHAnsi"/>
          <w:b/>
          <w:bCs/>
        </w:rPr>
      </w:pPr>
    </w:p>
    <w:p w14:paraId="06C3B152" w14:textId="7BFA2EB9" w:rsidR="00770A3C" w:rsidRDefault="0053554D" w:rsidP="00770A3C">
      <w:pPr>
        <w:rPr>
          <w:rFonts w:asciiTheme="majorHAnsi" w:hAnsiTheme="majorHAnsi" w:cstheme="majorHAnsi"/>
          <w:b/>
          <w:bCs/>
        </w:rPr>
      </w:pPr>
      <w:r w:rsidRPr="000E4D2A">
        <w:rPr>
          <w:rFonts w:asciiTheme="majorHAnsi" w:hAnsiTheme="majorHAnsi" w:cstheme="majorHAnsi"/>
          <w:b/>
          <w:bCs/>
        </w:rPr>
        <w:t>What you’ll do</w:t>
      </w:r>
      <w:r w:rsidR="00770A3C">
        <w:rPr>
          <w:rFonts w:asciiTheme="majorHAnsi" w:hAnsiTheme="majorHAnsi" w:cstheme="majorHAnsi"/>
          <w:b/>
          <w:bCs/>
        </w:rPr>
        <w:t>:</w:t>
      </w:r>
    </w:p>
    <w:p w14:paraId="317AE6B8" w14:textId="77777777" w:rsidR="006373C3" w:rsidRPr="0016206D" w:rsidRDefault="006373C3" w:rsidP="006373C3">
      <w:pPr>
        <w:pStyle w:val="NoSpacing"/>
        <w:rPr>
          <w:rFonts w:asciiTheme="majorHAnsi" w:hAnsiTheme="majorHAnsi" w:cstheme="majorHAnsi"/>
          <w:b/>
          <w:bCs/>
          <w:i/>
          <w:iCs/>
        </w:rPr>
      </w:pPr>
      <w:r w:rsidRPr="0016206D">
        <w:rPr>
          <w:rFonts w:asciiTheme="majorHAnsi" w:hAnsiTheme="majorHAnsi" w:cstheme="majorHAnsi"/>
          <w:b/>
          <w:bCs/>
          <w:i/>
          <w:iCs/>
        </w:rPr>
        <w:t>Direct Financial Empowerment Services:</w:t>
      </w:r>
    </w:p>
    <w:p w14:paraId="6FCF0432" w14:textId="552A46B0" w:rsidR="006663FB" w:rsidRPr="0016206D" w:rsidRDefault="006663FB" w:rsidP="006663FB">
      <w:pPr>
        <w:pStyle w:val="NoSpacing"/>
        <w:numPr>
          <w:ilvl w:val="0"/>
          <w:numId w:val="21"/>
        </w:numPr>
        <w:rPr>
          <w:rFonts w:asciiTheme="majorHAnsi" w:hAnsiTheme="majorHAnsi" w:cstheme="majorHAnsi"/>
        </w:rPr>
      </w:pPr>
      <w:r w:rsidRPr="0016206D">
        <w:rPr>
          <w:rFonts w:asciiTheme="majorHAnsi" w:hAnsiTheme="majorHAnsi" w:cstheme="majorHAnsi"/>
        </w:rPr>
        <w:t xml:space="preserve">Monitor and respond to incoming inquiries regarding various programs such as Project LIFT, 700 Credit Club, and other programs </w:t>
      </w:r>
      <w:r w:rsidR="0016206D">
        <w:rPr>
          <w:rFonts w:asciiTheme="majorHAnsi" w:hAnsiTheme="majorHAnsi" w:cstheme="majorHAnsi"/>
        </w:rPr>
        <w:t>pro</w:t>
      </w:r>
      <w:r w:rsidRPr="0016206D">
        <w:rPr>
          <w:rFonts w:asciiTheme="majorHAnsi" w:hAnsiTheme="majorHAnsi" w:cstheme="majorHAnsi"/>
        </w:rPr>
        <w:t>m</w:t>
      </w:r>
      <w:r w:rsidR="0016206D">
        <w:rPr>
          <w:rFonts w:asciiTheme="majorHAnsi" w:hAnsiTheme="majorHAnsi" w:cstheme="majorHAnsi"/>
        </w:rPr>
        <w:t>pt</w:t>
      </w:r>
      <w:r w:rsidRPr="0016206D">
        <w:rPr>
          <w:rFonts w:asciiTheme="majorHAnsi" w:hAnsiTheme="majorHAnsi" w:cstheme="majorHAnsi"/>
        </w:rPr>
        <w:t>ly.</w:t>
      </w:r>
    </w:p>
    <w:p w14:paraId="73E0D5AA" w14:textId="2B09C028" w:rsidR="006663FB" w:rsidRPr="0016206D" w:rsidRDefault="006663FB" w:rsidP="006663FB">
      <w:pPr>
        <w:pStyle w:val="NoSpacing"/>
        <w:numPr>
          <w:ilvl w:val="0"/>
          <w:numId w:val="21"/>
        </w:numPr>
        <w:rPr>
          <w:rFonts w:asciiTheme="majorHAnsi" w:hAnsiTheme="majorHAnsi" w:cstheme="majorHAnsi"/>
        </w:rPr>
      </w:pPr>
      <w:r w:rsidRPr="0016206D">
        <w:rPr>
          <w:rFonts w:asciiTheme="majorHAnsi" w:hAnsiTheme="majorHAnsi" w:cstheme="majorHAnsi"/>
        </w:rPr>
        <w:t xml:space="preserve">Assist participants through </w:t>
      </w:r>
      <w:r w:rsidR="0016206D">
        <w:rPr>
          <w:rFonts w:asciiTheme="majorHAnsi" w:hAnsiTheme="majorHAnsi" w:cstheme="majorHAnsi"/>
        </w:rPr>
        <w:t>the </w:t>
      </w:r>
      <w:r w:rsidRPr="0016206D">
        <w:rPr>
          <w:rFonts w:asciiTheme="majorHAnsi" w:hAnsiTheme="majorHAnsi" w:cstheme="majorHAnsi"/>
        </w:rPr>
        <w:t>application and intake process for respective programs</w:t>
      </w:r>
    </w:p>
    <w:p w14:paraId="1371E35B" w14:textId="77777777" w:rsidR="006663FB" w:rsidRPr="0016206D" w:rsidRDefault="006663FB" w:rsidP="006663FB">
      <w:pPr>
        <w:pStyle w:val="NoSpacing"/>
        <w:numPr>
          <w:ilvl w:val="0"/>
          <w:numId w:val="21"/>
        </w:numPr>
        <w:rPr>
          <w:rFonts w:asciiTheme="majorHAnsi" w:hAnsiTheme="majorHAnsi" w:cstheme="majorHAnsi"/>
        </w:rPr>
      </w:pPr>
      <w:r w:rsidRPr="0016206D">
        <w:rPr>
          <w:rFonts w:asciiTheme="majorHAnsi" w:hAnsiTheme="majorHAnsi" w:cstheme="majorHAnsi"/>
        </w:rPr>
        <w:t>Maintain daily electronic files, records, logs, and case notes to ensure current and organized activity for timely follow-up of direct participant services.</w:t>
      </w:r>
    </w:p>
    <w:p w14:paraId="132BD2A2" w14:textId="77777777" w:rsidR="006663FB" w:rsidRPr="0016206D" w:rsidRDefault="006663FB" w:rsidP="006663FB">
      <w:pPr>
        <w:pStyle w:val="NoSpacing"/>
        <w:numPr>
          <w:ilvl w:val="0"/>
          <w:numId w:val="21"/>
        </w:numPr>
        <w:rPr>
          <w:rFonts w:asciiTheme="majorHAnsi" w:hAnsiTheme="majorHAnsi" w:cstheme="majorHAnsi"/>
        </w:rPr>
      </w:pPr>
      <w:r w:rsidRPr="0016206D">
        <w:rPr>
          <w:rFonts w:asciiTheme="majorHAnsi" w:hAnsiTheme="majorHAnsi" w:cstheme="majorHAnsi"/>
        </w:rPr>
        <w:t>Track and enter data about participants’ program activities and progress into required databases.</w:t>
      </w:r>
    </w:p>
    <w:p w14:paraId="1DF307C9" w14:textId="7F02F364" w:rsidR="006663FB" w:rsidRPr="0016206D" w:rsidRDefault="006663FB" w:rsidP="006663FB">
      <w:pPr>
        <w:pStyle w:val="NoSpacing"/>
        <w:numPr>
          <w:ilvl w:val="0"/>
          <w:numId w:val="21"/>
        </w:numPr>
        <w:rPr>
          <w:rFonts w:asciiTheme="majorHAnsi" w:hAnsiTheme="majorHAnsi" w:cstheme="majorHAnsi"/>
        </w:rPr>
      </w:pPr>
      <w:r w:rsidRPr="0016206D">
        <w:rPr>
          <w:rFonts w:asciiTheme="majorHAnsi" w:hAnsiTheme="majorHAnsi" w:cstheme="majorHAnsi"/>
        </w:rPr>
        <w:t>Collaborate to ensure services are streamlined and documented for participants who are in Project LIFT and other Impact programs.</w:t>
      </w:r>
    </w:p>
    <w:p w14:paraId="52F1E793" w14:textId="76E72E95" w:rsidR="006373C3" w:rsidRPr="0016206D" w:rsidRDefault="006373C3" w:rsidP="006663FB">
      <w:pPr>
        <w:pStyle w:val="NoSpacing"/>
        <w:numPr>
          <w:ilvl w:val="0"/>
          <w:numId w:val="21"/>
        </w:numPr>
        <w:rPr>
          <w:rFonts w:asciiTheme="majorHAnsi" w:hAnsiTheme="majorHAnsi" w:cstheme="majorHAnsi"/>
        </w:rPr>
      </w:pPr>
      <w:r w:rsidRPr="0016206D">
        <w:rPr>
          <w:rFonts w:asciiTheme="majorHAnsi" w:hAnsiTheme="majorHAnsi" w:cstheme="majorHAnsi"/>
        </w:rPr>
        <w:t>Provide one-on-one financial counseling and coaching, tailoring financial solutions to individual client needs.</w:t>
      </w:r>
    </w:p>
    <w:p w14:paraId="254DDE3A" w14:textId="77777777" w:rsidR="006373C3" w:rsidRPr="0016206D" w:rsidRDefault="006373C3" w:rsidP="006373C3">
      <w:pPr>
        <w:pStyle w:val="NoSpacing"/>
        <w:numPr>
          <w:ilvl w:val="0"/>
          <w:numId w:val="21"/>
        </w:numPr>
        <w:rPr>
          <w:rFonts w:asciiTheme="majorHAnsi" w:hAnsiTheme="majorHAnsi" w:cstheme="majorHAnsi"/>
        </w:rPr>
      </w:pPr>
      <w:r w:rsidRPr="0016206D">
        <w:rPr>
          <w:rFonts w:asciiTheme="majorHAnsi" w:hAnsiTheme="majorHAnsi" w:cstheme="majorHAnsi"/>
        </w:rPr>
        <w:t>Facilitate educational workshops on personal finance, budgeting, credit building, banking products, homeownership, and entrepreneurship.</w:t>
      </w:r>
    </w:p>
    <w:p w14:paraId="37531928" w14:textId="77777777" w:rsidR="006373C3" w:rsidRPr="0016206D" w:rsidRDefault="006373C3" w:rsidP="006373C3">
      <w:pPr>
        <w:pStyle w:val="NoSpacing"/>
        <w:numPr>
          <w:ilvl w:val="0"/>
          <w:numId w:val="21"/>
        </w:numPr>
        <w:rPr>
          <w:rFonts w:asciiTheme="majorHAnsi" w:hAnsiTheme="majorHAnsi" w:cstheme="majorHAnsi"/>
        </w:rPr>
      </w:pPr>
      <w:r w:rsidRPr="0016206D">
        <w:rPr>
          <w:rFonts w:asciiTheme="majorHAnsi" w:hAnsiTheme="majorHAnsi" w:cstheme="majorHAnsi"/>
        </w:rPr>
        <w:t>Develop action plans for financial stability, focusing on participants' income, spending habits, and unique financial challenges.</w:t>
      </w:r>
    </w:p>
    <w:p w14:paraId="2EE7D97A" w14:textId="332C8E2B" w:rsidR="006373C3" w:rsidRPr="0016206D" w:rsidRDefault="006373C3" w:rsidP="006373C3">
      <w:pPr>
        <w:pStyle w:val="NoSpacing"/>
        <w:numPr>
          <w:ilvl w:val="0"/>
          <w:numId w:val="21"/>
        </w:numPr>
        <w:rPr>
          <w:rFonts w:asciiTheme="majorHAnsi" w:hAnsiTheme="majorHAnsi" w:cstheme="majorHAnsi"/>
        </w:rPr>
      </w:pPr>
      <w:r w:rsidRPr="0016206D">
        <w:rPr>
          <w:rFonts w:asciiTheme="majorHAnsi" w:hAnsiTheme="majorHAnsi" w:cstheme="majorHAnsi"/>
        </w:rPr>
        <w:t>Apply adult learning principles and andragogy to create effective learning environments.</w:t>
      </w:r>
    </w:p>
    <w:p w14:paraId="0F8EE7E1" w14:textId="22B19D94" w:rsidR="006373C3" w:rsidRPr="0016206D" w:rsidRDefault="006663FB" w:rsidP="006373C3">
      <w:pPr>
        <w:pStyle w:val="NoSpacing"/>
        <w:rPr>
          <w:rFonts w:asciiTheme="majorHAnsi" w:hAnsiTheme="majorHAnsi" w:cstheme="majorHAnsi"/>
          <w:b/>
          <w:bCs/>
          <w:i/>
          <w:iCs/>
        </w:rPr>
      </w:pPr>
      <w:r w:rsidRPr="0016206D">
        <w:rPr>
          <w:rFonts w:asciiTheme="majorHAnsi" w:hAnsiTheme="majorHAnsi" w:cstheme="majorHAnsi"/>
          <w:b/>
          <w:bCs/>
          <w:i/>
          <w:iCs/>
        </w:rPr>
        <w:t>Coaching and Case Management</w:t>
      </w:r>
      <w:r w:rsidR="006373C3" w:rsidRPr="0016206D">
        <w:rPr>
          <w:rFonts w:asciiTheme="majorHAnsi" w:hAnsiTheme="majorHAnsi" w:cstheme="majorHAnsi"/>
          <w:b/>
          <w:bCs/>
          <w:i/>
          <w:iCs/>
        </w:rPr>
        <w:t>:</w:t>
      </w:r>
    </w:p>
    <w:p w14:paraId="78624BF2" w14:textId="77777777" w:rsidR="006373C3" w:rsidRPr="0016206D" w:rsidRDefault="006373C3" w:rsidP="006373C3">
      <w:pPr>
        <w:pStyle w:val="NoSpacing"/>
        <w:numPr>
          <w:ilvl w:val="0"/>
          <w:numId w:val="22"/>
        </w:numPr>
        <w:rPr>
          <w:rFonts w:asciiTheme="majorHAnsi" w:hAnsiTheme="majorHAnsi" w:cstheme="majorHAnsi"/>
        </w:rPr>
      </w:pPr>
      <w:r w:rsidRPr="0016206D">
        <w:rPr>
          <w:rFonts w:asciiTheme="majorHAnsi" w:hAnsiTheme="majorHAnsi" w:cstheme="majorHAnsi"/>
        </w:rPr>
        <w:t>Employ collaborative, results-oriented, and asset-based coaching methods.</w:t>
      </w:r>
    </w:p>
    <w:p w14:paraId="6E087F5E" w14:textId="77777777" w:rsidR="006373C3" w:rsidRPr="0016206D" w:rsidRDefault="006373C3" w:rsidP="006373C3">
      <w:pPr>
        <w:pStyle w:val="NoSpacing"/>
        <w:numPr>
          <w:ilvl w:val="0"/>
          <w:numId w:val="22"/>
        </w:numPr>
        <w:rPr>
          <w:rFonts w:asciiTheme="majorHAnsi" w:hAnsiTheme="majorHAnsi" w:cstheme="majorHAnsi"/>
        </w:rPr>
      </w:pPr>
      <w:r w:rsidRPr="0016206D">
        <w:rPr>
          <w:rFonts w:asciiTheme="majorHAnsi" w:hAnsiTheme="majorHAnsi" w:cstheme="majorHAnsi"/>
        </w:rPr>
        <w:t>Guide clients from a deficit- to asset-based financial perspective.</w:t>
      </w:r>
    </w:p>
    <w:p w14:paraId="417F1B5E" w14:textId="77777777" w:rsidR="006663FB" w:rsidRPr="0016206D" w:rsidRDefault="006373C3" w:rsidP="006663FB">
      <w:pPr>
        <w:pStyle w:val="NoSpacing"/>
        <w:numPr>
          <w:ilvl w:val="0"/>
          <w:numId w:val="22"/>
        </w:numPr>
        <w:rPr>
          <w:rFonts w:asciiTheme="majorHAnsi" w:hAnsiTheme="majorHAnsi" w:cstheme="majorHAnsi"/>
        </w:rPr>
      </w:pPr>
      <w:r w:rsidRPr="0016206D">
        <w:rPr>
          <w:rFonts w:asciiTheme="majorHAnsi" w:hAnsiTheme="majorHAnsi" w:cstheme="majorHAnsi"/>
        </w:rPr>
        <w:t>Focus on building clients' self-efficacy through goal setting and recognizing small wins.</w:t>
      </w:r>
      <w:r w:rsidR="006663FB" w:rsidRPr="0016206D">
        <w:rPr>
          <w:rFonts w:asciiTheme="majorHAnsi" w:hAnsiTheme="majorHAnsi" w:cstheme="majorHAnsi"/>
        </w:rPr>
        <w:t xml:space="preserve"> </w:t>
      </w:r>
    </w:p>
    <w:p w14:paraId="022B3D44" w14:textId="378A381F" w:rsidR="006663FB" w:rsidRPr="0016206D" w:rsidRDefault="006663FB" w:rsidP="006663FB">
      <w:pPr>
        <w:pStyle w:val="NoSpacing"/>
        <w:numPr>
          <w:ilvl w:val="0"/>
          <w:numId w:val="22"/>
        </w:numPr>
        <w:rPr>
          <w:rFonts w:asciiTheme="majorHAnsi" w:hAnsiTheme="majorHAnsi" w:cstheme="majorHAnsi"/>
        </w:rPr>
      </w:pPr>
      <w:r w:rsidRPr="0016206D">
        <w:rPr>
          <w:rFonts w:asciiTheme="majorHAnsi" w:hAnsiTheme="majorHAnsi" w:cstheme="majorHAnsi"/>
        </w:rPr>
        <w:t>Support a caseload of participants from various programs through coaching and case management, ensuring participants make progress toward their goals and motivating them.</w:t>
      </w:r>
    </w:p>
    <w:p w14:paraId="4FDA0F47" w14:textId="77777777" w:rsidR="006663FB" w:rsidRPr="006663FB" w:rsidRDefault="006663FB" w:rsidP="006663FB">
      <w:pPr>
        <w:pStyle w:val="NoSpacing"/>
        <w:numPr>
          <w:ilvl w:val="0"/>
          <w:numId w:val="22"/>
        </w:numPr>
        <w:rPr>
          <w:rFonts w:asciiTheme="majorHAnsi" w:hAnsiTheme="majorHAnsi" w:cstheme="majorHAnsi"/>
        </w:rPr>
      </w:pPr>
      <w:r w:rsidRPr="006663FB">
        <w:rPr>
          <w:rFonts w:asciiTheme="majorHAnsi" w:hAnsiTheme="majorHAnsi" w:cstheme="majorHAnsi"/>
        </w:rPr>
        <w:t>Develop action plans for financial stability through financial literacy and mental health well-being.</w:t>
      </w:r>
    </w:p>
    <w:p w14:paraId="7B88EBC3" w14:textId="77777777" w:rsidR="006663FB" w:rsidRPr="006663FB" w:rsidRDefault="006663FB" w:rsidP="006663FB">
      <w:pPr>
        <w:pStyle w:val="NoSpacing"/>
        <w:numPr>
          <w:ilvl w:val="0"/>
          <w:numId w:val="22"/>
        </w:numPr>
        <w:rPr>
          <w:rFonts w:asciiTheme="majorHAnsi" w:hAnsiTheme="majorHAnsi" w:cstheme="majorHAnsi"/>
        </w:rPr>
      </w:pPr>
      <w:r w:rsidRPr="006663FB">
        <w:rPr>
          <w:rFonts w:asciiTheme="majorHAnsi" w:hAnsiTheme="majorHAnsi" w:cstheme="majorHAnsi"/>
        </w:rPr>
        <w:lastRenderedPageBreak/>
        <w:t>Provide the highest level of customer service to ensure that participants feel valued and model behaviors participants can emulate.</w:t>
      </w:r>
    </w:p>
    <w:p w14:paraId="4EC987EF" w14:textId="77777777" w:rsidR="006663FB" w:rsidRPr="006663FB" w:rsidRDefault="006663FB" w:rsidP="006663FB">
      <w:pPr>
        <w:pStyle w:val="NoSpacing"/>
        <w:numPr>
          <w:ilvl w:val="0"/>
          <w:numId w:val="22"/>
        </w:numPr>
        <w:rPr>
          <w:rFonts w:asciiTheme="majorHAnsi" w:hAnsiTheme="majorHAnsi" w:cstheme="majorHAnsi"/>
        </w:rPr>
      </w:pPr>
      <w:r w:rsidRPr="006663FB">
        <w:rPr>
          <w:rFonts w:asciiTheme="majorHAnsi" w:hAnsiTheme="majorHAnsi" w:cstheme="majorHAnsi"/>
        </w:rPr>
        <w:t>Reciprocal contact with participants (minimally once per month) utilizing various methods not limited to in-person, phone, social media, mail, etc.</w:t>
      </w:r>
    </w:p>
    <w:p w14:paraId="2470AB7A" w14:textId="77777777" w:rsidR="006663FB" w:rsidRPr="006663FB" w:rsidRDefault="006663FB" w:rsidP="006663FB">
      <w:pPr>
        <w:pStyle w:val="NoSpacing"/>
        <w:numPr>
          <w:ilvl w:val="0"/>
          <w:numId w:val="22"/>
        </w:numPr>
        <w:rPr>
          <w:rFonts w:asciiTheme="majorHAnsi" w:hAnsiTheme="majorHAnsi" w:cstheme="majorHAnsi"/>
        </w:rPr>
      </w:pPr>
      <w:r w:rsidRPr="006663FB">
        <w:rPr>
          <w:rFonts w:asciiTheme="majorHAnsi" w:hAnsiTheme="majorHAnsi" w:cstheme="majorHAnsi"/>
        </w:rPr>
        <w:t>Conduct follow-up and retention coaching at set intervals post-services to track outcomes.</w:t>
      </w:r>
    </w:p>
    <w:p w14:paraId="116F1E05" w14:textId="77777777" w:rsidR="006663FB" w:rsidRPr="006663FB" w:rsidRDefault="006663FB" w:rsidP="006663FB">
      <w:pPr>
        <w:pStyle w:val="NoSpacing"/>
        <w:numPr>
          <w:ilvl w:val="0"/>
          <w:numId w:val="22"/>
        </w:numPr>
        <w:rPr>
          <w:rFonts w:asciiTheme="majorHAnsi" w:hAnsiTheme="majorHAnsi" w:cstheme="majorHAnsi"/>
        </w:rPr>
      </w:pPr>
      <w:r w:rsidRPr="006663FB">
        <w:rPr>
          <w:rFonts w:asciiTheme="majorHAnsi" w:hAnsiTheme="majorHAnsi" w:cstheme="majorHAnsi"/>
        </w:rPr>
        <w:t>Refer participants to strategic partners for additional services as necessary.</w:t>
      </w:r>
    </w:p>
    <w:p w14:paraId="62F4D6D7" w14:textId="0CE0FC59" w:rsidR="006373C3" w:rsidRPr="006373C3" w:rsidRDefault="006373C3" w:rsidP="006663FB">
      <w:pPr>
        <w:pStyle w:val="NoSpacing"/>
        <w:rPr>
          <w:rFonts w:asciiTheme="majorHAnsi" w:hAnsiTheme="majorHAnsi" w:cstheme="majorHAnsi"/>
        </w:rPr>
      </w:pPr>
    </w:p>
    <w:p w14:paraId="65E2DACF" w14:textId="77777777" w:rsidR="006373C3" w:rsidRPr="0016206D" w:rsidRDefault="006373C3" w:rsidP="006373C3">
      <w:pPr>
        <w:pStyle w:val="NoSpacing"/>
        <w:rPr>
          <w:rFonts w:asciiTheme="majorHAnsi" w:hAnsiTheme="majorHAnsi" w:cstheme="majorHAnsi"/>
          <w:b/>
          <w:bCs/>
          <w:i/>
          <w:iCs/>
        </w:rPr>
      </w:pPr>
      <w:r w:rsidRPr="0016206D">
        <w:rPr>
          <w:rFonts w:asciiTheme="majorHAnsi" w:hAnsiTheme="majorHAnsi" w:cstheme="majorHAnsi"/>
          <w:b/>
          <w:bCs/>
          <w:i/>
          <w:iCs/>
        </w:rPr>
        <w:t>Community Engagement, Partner Engagement, and Relationship Management:</w:t>
      </w:r>
    </w:p>
    <w:p w14:paraId="786E8EC0" w14:textId="16622700" w:rsidR="006663FB" w:rsidRPr="0016206D" w:rsidRDefault="006663FB" w:rsidP="006663FB">
      <w:pPr>
        <w:pStyle w:val="ListParagraph"/>
        <w:numPr>
          <w:ilvl w:val="0"/>
          <w:numId w:val="23"/>
        </w:numPr>
        <w:rPr>
          <w:rFonts w:asciiTheme="majorHAnsi" w:eastAsiaTheme="minorHAnsi" w:hAnsiTheme="majorHAnsi" w:cstheme="majorHAnsi"/>
          <w:kern w:val="2"/>
          <w:sz w:val="22"/>
          <w:szCs w:val="22"/>
          <w14:ligatures w14:val="standardContextual"/>
        </w:rPr>
      </w:pPr>
      <w:r w:rsidRPr="0016206D">
        <w:rPr>
          <w:rFonts w:asciiTheme="majorHAnsi" w:eastAsiaTheme="minorHAnsi" w:hAnsiTheme="majorHAnsi" w:cstheme="majorHAnsi"/>
          <w:kern w:val="2"/>
          <w:sz w:val="22"/>
          <w:szCs w:val="22"/>
          <w14:ligatures w14:val="standardContextual"/>
        </w:rPr>
        <w:t>Represent the Urban League at local community, civic, and social organizations (United Way partner convenings, ULGSO information sessions, career fairs, community outreach events, etc.)</w:t>
      </w:r>
    </w:p>
    <w:p w14:paraId="4AF115D5" w14:textId="4C97D90C" w:rsidR="006373C3" w:rsidRPr="0016206D" w:rsidRDefault="006373C3" w:rsidP="006373C3">
      <w:pPr>
        <w:pStyle w:val="NoSpacing"/>
        <w:numPr>
          <w:ilvl w:val="0"/>
          <w:numId w:val="23"/>
        </w:numPr>
        <w:rPr>
          <w:rFonts w:asciiTheme="majorHAnsi" w:hAnsiTheme="majorHAnsi" w:cstheme="majorHAnsi"/>
        </w:rPr>
      </w:pPr>
      <w:r w:rsidRPr="0016206D">
        <w:rPr>
          <w:rFonts w:asciiTheme="majorHAnsi" w:hAnsiTheme="majorHAnsi" w:cstheme="majorHAnsi"/>
        </w:rPr>
        <w:t>Develop professional networks and build rapport with clients and stakeholders.</w:t>
      </w:r>
    </w:p>
    <w:p w14:paraId="1DDF7608" w14:textId="77777777" w:rsidR="006373C3" w:rsidRPr="006373C3" w:rsidRDefault="006373C3" w:rsidP="006373C3">
      <w:pPr>
        <w:pStyle w:val="NoSpacing"/>
        <w:numPr>
          <w:ilvl w:val="0"/>
          <w:numId w:val="23"/>
        </w:numPr>
        <w:rPr>
          <w:rFonts w:asciiTheme="majorHAnsi" w:hAnsiTheme="majorHAnsi" w:cstheme="majorHAnsi"/>
        </w:rPr>
      </w:pPr>
      <w:r w:rsidRPr="0016206D">
        <w:rPr>
          <w:rFonts w:asciiTheme="majorHAnsi" w:hAnsiTheme="majorHAnsi" w:cstheme="majorHAnsi"/>
        </w:rPr>
        <w:t>Collaborate with financial experts and cultivate partnerships to enhance community outreach and</w:t>
      </w:r>
      <w:r w:rsidRPr="006373C3">
        <w:rPr>
          <w:rFonts w:asciiTheme="majorHAnsi" w:hAnsiTheme="majorHAnsi" w:cstheme="majorHAnsi"/>
        </w:rPr>
        <w:t xml:space="preserve"> impact.</w:t>
      </w:r>
    </w:p>
    <w:p w14:paraId="78846DC5" w14:textId="77777777" w:rsidR="006373C3" w:rsidRPr="006373C3" w:rsidRDefault="006373C3" w:rsidP="006373C3">
      <w:pPr>
        <w:pStyle w:val="NoSpacing"/>
        <w:rPr>
          <w:rFonts w:asciiTheme="majorHAnsi" w:hAnsiTheme="majorHAnsi" w:cstheme="majorHAnsi"/>
          <w:b/>
          <w:bCs/>
          <w:i/>
          <w:iCs/>
        </w:rPr>
      </w:pPr>
      <w:r w:rsidRPr="006373C3">
        <w:rPr>
          <w:rFonts w:asciiTheme="majorHAnsi" w:hAnsiTheme="majorHAnsi" w:cstheme="majorHAnsi"/>
          <w:b/>
          <w:bCs/>
          <w:i/>
          <w:iCs/>
        </w:rPr>
        <w:t>Event Management:</w:t>
      </w:r>
    </w:p>
    <w:p w14:paraId="0B74157B" w14:textId="77777777" w:rsidR="006373C3" w:rsidRPr="006373C3" w:rsidRDefault="006373C3" w:rsidP="006373C3">
      <w:pPr>
        <w:pStyle w:val="NoSpacing"/>
        <w:numPr>
          <w:ilvl w:val="0"/>
          <w:numId w:val="24"/>
        </w:numPr>
        <w:rPr>
          <w:rFonts w:asciiTheme="majorHAnsi" w:hAnsiTheme="majorHAnsi" w:cstheme="majorHAnsi"/>
        </w:rPr>
      </w:pPr>
      <w:r w:rsidRPr="006373C3">
        <w:rPr>
          <w:rFonts w:asciiTheme="majorHAnsi" w:hAnsiTheme="majorHAnsi" w:cstheme="majorHAnsi"/>
        </w:rPr>
        <w:t>Plan and organize events focused on financial literacy and generational wealth building.</w:t>
      </w:r>
    </w:p>
    <w:p w14:paraId="7F68CD59" w14:textId="77777777" w:rsidR="006373C3" w:rsidRPr="006373C3" w:rsidRDefault="006373C3" w:rsidP="006373C3">
      <w:pPr>
        <w:pStyle w:val="NoSpacing"/>
        <w:numPr>
          <w:ilvl w:val="0"/>
          <w:numId w:val="24"/>
        </w:numPr>
        <w:rPr>
          <w:rFonts w:asciiTheme="majorHAnsi" w:hAnsiTheme="majorHAnsi" w:cstheme="majorHAnsi"/>
        </w:rPr>
      </w:pPr>
      <w:r w:rsidRPr="006373C3">
        <w:rPr>
          <w:rFonts w:asciiTheme="majorHAnsi" w:hAnsiTheme="majorHAnsi" w:cstheme="majorHAnsi"/>
        </w:rPr>
        <w:t>Utilize event management software for efficient planning and execution.</w:t>
      </w:r>
    </w:p>
    <w:p w14:paraId="729ABBFA" w14:textId="77777777" w:rsidR="006373C3" w:rsidRPr="006373C3" w:rsidRDefault="006373C3" w:rsidP="006373C3">
      <w:pPr>
        <w:pStyle w:val="NoSpacing"/>
        <w:numPr>
          <w:ilvl w:val="0"/>
          <w:numId w:val="24"/>
        </w:numPr>
        <w:rPr>
          <w:rFonts w:asciiTheme="majorHAnsi" w:hAnsiTheme="majorHAnsi" w:cstheme="majorHAnsi"/>
        </w:rPr>
      </w:pPr>
      <w:r w:rsidRPr="006373C3">
        <w:rPr>
          <w:rFonts w:asciiTheme="majorHAnsi" w:hAnsiTheme="majorHAnsi" w:cstheme="majorHAnsi"/>
        </w:rPr>
        <w:t>Coordinate volunteer efforts and ensure alignment of events with organizational goals.</w:t>
      </w:r>
    </w:p>
    <w:p w14:paraId="330C6ECB" w14:textId="1D87CFC8" w:rsidR="006373C3" w:rsidRPr="006373C3" w:rsidRDefault="006373C3" w:rsidP="006373C3">
      <w:pPr>
        <w:pStyle w:val="NoSpacing"/>
        <w:rPr>
          <w:rFonts w:asciiTheme="majorHAnsi" w:hAnsiTheme="majorHAnsi" w:cstheme="majorHAnsi"/>
          <w:b/>
          <w:bCs/>
          <w:i/>
          <w:iCs/>
        </w:rPr>
      </w:pPr>
      <w:r w:rsidRPr="006373C3">
        <w:rPr>
          <w:rFonts w:asciiTheme="majorHAnsi" w:hAnsiTheme="majorHAnsi" w:cstheme="majorHAnsi"/>
          <w:b/>
          <w:bCs/>
          <w:i/>
          <w:iCs/>
        </w:rPr>
        <w:t>Administrative:</w:t>
      </w:r>
    </w:p>
    <w:p w14:paraId="598063C5" w14:textId="31E914E1" w:rsidR="006373C3" w:rsidRPr="006373C3" w:rsidRDefault="006373C3" w:rsidP="006373C3">
      <w:pPr>
        <w:pStyle w:val="paragraph"/>
        <w:numPr>
          <w:ilvl w:val="0"/>
          <w:numId w:val="26"/>
        </w:numPr>
        <w:spacing w:before="0" w:beforeAutospacing="0" w:after="0" w:afterAutospacing="0"/>
        <w:textAlignment w:val="baseline"/>
        <w:rPr>
          <w:rFonts w:asciiTheme="majorHAnsi" w:hAnsiTheme="majorHAnsi" w:cstheme="majorHAnsi"/>
          <w:sz w:val="22"/>
          <w:szCs w:val="22"/>
        </w:rPr>
      </w:pPr>
      <w:r w:rsidRPr="006373C3">
        <w:rPr>
          <w:rFonts w:asciiTheme="majorHAnsi" w:hAnsiTheme="majorHAnsi" w:cstheme="majorHAnsi"/>
          <w:sz w:val="22"/>
          <w:szCs w:val="22"/>
        </w:rPr>
        <w:t>Handle event-related administrative tasks including budget management, scheduling, and post-event.</w:t>
      </w:r>
    </w:p>
    <w:p w14:paraId="0999CDB2" w14:textId="77777777" w:rsidR="006373C3" w:rsidRPr="006373C3" w:rsidRDefault="006373C3" w:rsidP="006373C3">
      <w:pPr>
        <w:pStyle w:val="NoSpacing"/>
        <w:numPr>
          <w:ilvl w:val="0"/>
          <w:numId w:val="26"/>
        </w:numPr>
        <w:rPr>
          <w:rFonts w:asciiTheme="majorHAnsi" w:hAnsiTheme="majorHAnsi" w:cstheme="majorHAnsi"/>
        </w:rPr>
      </w:pPr>
      <w:r w:rsidRPr="006373C3">
        <w:rPr>
          <w:rFonts w:asciiTheme="majorHAnsi" w:hAnsiTheme="majorHAnsi" w:cstheme="majorHAnsi"/>
        </w:rPr>
        <w:t>Efficiently track participant successes and manage data entry and analysis in participant databases.</w:t>
      </w:r>
    </w:p>
    <w:p w14:paraId="6C74CAC0" w14:textId="77777777" w:rsidR="006373C3" w:rsidRPr="006373C3" w:rsidRDefault="006373C3" w:rsidP="006373C3">
      <w:pPr>
        <w:pStyle w:val="NoSpacing"/>
        <w:numPr>
          <w:ilvl w:val="0"/>
          <w:numId w:val="26"/>
        </w:numPr>
        <w:rPr>
          <w:rFonts w:asciiTheme="majorHAnsi" w:hAnsiTheme="majorHAnsi" w:cstheme="majorHAnsi"/>
        </w:rPr>
      </w:pPr>
      <w:r w:rsidRPr="006373C3">
        <w:rPr>
          <w:rFonts w:asciiTheme="majorHAnsi" w:hAnsiTheme="majorHAnsi" w:cstheme="majorHAnsi"/>
        </w:rPr>
        <w:t>Maintain regular contact with graduates, document financial progress, and conduct financial workshops.</w:t>
      </w:r>
    </w:p>
    <w:p w14:paraId="2F46280A" w14:textId="70CDC128" w:rsidR="006373C3" w:rsidRPr="006373C3" w:rsidRDefault="006373C3" w:rsidP="006373C3">
      <w:pPr>
        <w:pStyle w:val="NoSpacing"/>
        <w:numPr>
          <w:ilvl w:val="0"/>
          <w:numId w:val="26"/>
        </w:numPr>
        <w:rPr>
          <w:rFonts w:asciiTheme="majorHAnsi" w:hAnsiTheme="majorHAnsi" w:cstheme="majorHAnsi"/>
        </w:rPr>
      </w:pPr>
      <w:r w:rsidRPr="006373C3">
        <w:rPr>
          <w:rFonts w:asciiTheme="majorHAnsi" w:hAnsiTheme="majorHAnsi" w:cstheme="majorHAnsi"/>
        </w:rPr>
        <w:t>Travel within our regional footprint, attend conferences</w:t>
      </w:r>
      <w:r w:rsidR="00AB584A">
        <w:rPr>
          <w:rFonts w:asciiTheme="majorHAnsi" w:hAnsiTheme="majorHAnsi" w:cstheme="majorHAnsi"/>
        </w:rPr>
        <w:t>,</w:t>
      </w:r>
      <w:r w:rsidRPr="006373C3">
        <w:rPr>
          <w:rFonts w:asciiTheme="majorHAnsi" w:hAnsiTheme="majorHAnsi" w:cstheme="majorHAnsi"/>
        </w:rPr>
        <w:t xml:space="preserve"> and support regional growth and participants.</w:t>
      </w:r>
    </w:p>
    <w:p w14:paraId="5FE1846F" w14:textId="77777777" w:rsidR="006373C3" w:rsidRDefault="006373C3" w:rsidP="008C4B2B">
      <w:pPr>
        <w:pStyle w:val="paragraph"/>
        <w:spacing w:before="0" w:beforeAutospacing="0" w:after="0" w:afterAutospacing="0"/>
        <w:textAlignment w:val="baseline"/>
        <w:rPr>
          <w:rStyle w:val="normaltextrun"/>
          <w:rFonts w:asciiTheme="majorHAnsi" w:hAnsiTheme="majorHAnsi" w:cstheme="majorHAnsi"/>
          <w:b/>
          <w:bCs/>
        </w:rPr>
      </w:pPr>
    </w:p>
    <w:p w14:paraId="277C9503" w14:textId="528BFFCF" w:rsidR="008C4B2B" w:rsidRPr="00111F32" w:rsidRDefault="008C4B2B" w:rsidP="008C4B2B">
      <w:pPr>
        <w:pStyle w:val="paragraph"/>
        <w:spacing w:before="0" w:beforeAutospacing="0" w:after="0" w:afterAutospacing="0"/>
        <w:textAlignment w:val="baseline"/>
        <w:rPr>
          <w:rStyle w:val="normaltextrun"/>
          <w:rFonts w:asciiTheme="majorHAnsi" w:hAnsiTheme="majorHAnsi" w:cstheme="majorHAnsi"/>
          <w:b/>
          <w:bCs/>
        </w:rPr>
      </w:pPr>
      <w:r w:rsidRPr="00111F32">
        <w:rPr>
          <w:rStyle w:val="normaltextrun"/>
          <w:rFonts w:asciiTheme="majorHAnsi" w:hAnsiTheme="majorHAnsi" w:cstheme="majorHAnsi"/>
          <w:b/>
          <w:bCs/>
        </w:rPr>
        <w:t>What you’ll need:</w:t>
      </w:r>
    </w:p>
    <w:p w14:paraId="679AE0A3" w14:textId="77777777" w:rsidR="0016206D" w:rsidRPr="0016206D" w:rsidRDefault="0016206D" w:rsidP="0016206D">
      <w:pPr>
        <w:pStyle w:val="NoSpacing"/>
        <w:numPr>
          <w:ilvl w:val="0"/>
          <w:numId w:val="27"/>
        </w:numPr>
        <w:rPr>
          <w:rFonts w:asciiTheme="majorHAnsi" w:hAnsiTheme="majorHAnsi" w:cstheme="majorHAnsi"/>
        </w:rPr>
      </w:pPr>
      <w:r w:rsidRPr="0016206D">
        <w:rPr>
          <w:rFonts w:asciiTheme="majorHAnsi" w:hAnsiTheme="majorHAnsi" w:cstheme="majorHAnsi"/>
        </w:rPr>
        <w:t>Bachelor’s degree or equivalent experience in human services, business management, or a related field.</w:t>
      </w:r>
    </w:p>
    <w:p w14:paraId="2C4DC009" w14:textId="615FA1B9"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Experience in financial education and familiarity with financial products for those facing financial barriers.</w:t>
      </w:r>
    </w:p>
    <w:p w14:paraId="3DCCF5A8" w14:textId="77777777"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Preferred experience in the financial sector and community outreach in a non-profit setting.</w:t>
      </w:r>
    </w:p>
    <w:p w14:paraId="7AADE631" w14:textId="2258B317"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Proficient in public speaking and effective crowd management.</w:t>
      </w:r>
    </w:p>
    <w:p w14:paraId="7C64CC60" w14:textId="77777777"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Strong analytical and strategic thinking skills, with the ability to identify gaps and opportunities for improvement in community engagement.</w:t>
      </w:r>
    </w:p>
    <w:p w14:paraId="42017257" w14:textId="77777777"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Ability to adapt to a dynamic work environment and effectively manage multiple tasks and priorities.</w:t>
      </w:r>
    </w:p>
    <w:p w14:paraId="689A1894" w14:textId="7E647400"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Demonstrated experience working collaboratively across teams to achieve common goals and objectives.</w:t>
      </w:r>
    </w:p>
    <w:p w14:paraId="1F86A49C" w14:textId="52FDE1D6" w:rsidR="006373C3" w:rsidRPr="006373C3" w:rsidRDefault="006373C3" w:rsidP="006373C3">
      <w:pPr>
        <w:pStyle w:val="NoSpacing"/>
        <w:numPr>
          <w:ilvl w:val="0"/>
          <w:numId w:val="29"/>
        </w:numPr>
        <w:rPr>
          <w:rFonts w:asciiTheme="majorHAnsi" w:hAnsiTheme="majorHAnsi" w:cstheme="majorHAnsi"/>
        </w:rPr>
      </w:pPr>
      <w:r w:rsidRPr="006373C3">
        <w:rPr>
          <w:rFonts w:asciiTheme="majorHAnsi" w:hAnsiTheme="majorHAnsi" w:cstheme="majorHAnsi"/>
        </w:rPr>
        <w:lastRenderedPageBreak/>
        <w:t>Strong proficiency in office technology, Microsoft Suite including PowerPoint, excel, outlook, booking and forms, Zoom, Teams, Salesforce</w:t>
      </w:r>
      <w:r w:rsidR="00AB584A">
        <w:rPr>
          <w:rFonts w:asciiTheme="majorHAnsi" w:hAnsiTheme="majorHAnsi" w:cstheme="majorHAnsi"/>
        </w:rPr>
        <w:t>,</w:t>
      </w:r>
      <w:r w:rsidRPr="006373C3">
        <w:rPr>
          <w:rFonts w:asciiTheme="majorHAnsi" w:hAnsiTheme="majorHAnsi" w:cstheme="majorHAnsi"/>
        </w:rPr>
        <w:t xml:space="preserve"> or similar CRM tools.</w:t>
      </w:r>
    </w:p>
    <w:p w14:paraId="0B65A707" w14:textId="77777777" w:rsidR="006373C3" w:rsidRPr="006373C3" w:rsidRDefault="006373C3" w:rsidP="006373C3">
      <w:pPr>
        <w:pStyle w:val="NoSpacing"/>
        <w:numPr>
          <w:ilvl w:val="0"/>
          <w:numId w:val="28"/>
        </w:numPr>
        <w:rPr>
          <w:rFonts w:asciiTheme="majorHAnsi" w:hAnsiTheme="majorHAnsi" w:cstheme="majorHAnsi"/>
        </w:rPr>
      </w:pPr>
      <w:r w:rsidRPr="006373C3">
        <w:rPr>
          <w:rFonts w:asciiTheme="majorHAnsi" w:hAnsiTheme="majorHAnsi" w:cstheme="majorHAnsi"/>
        </w:rPr>
        <w:t>Excellent communication skills in both individual and group settings.</w:t>
      </w:r>
    </w:p>
    <w:p w14:paraId="1844B955" w14:textId="4547C1A4" w:rsidR="006373C3" w:rsidRPr="006373C3" w:rsidRDefault="006373C3" w:rsidP="006373C3">
      <w:pPr>
        <w:pStyle w:val="NoSpacing"/>
        <w:numPr>
          <w:ilvl w:val="0"/>
          <w:numId w:val="28"/>
        </w:numPr>
        <w:rPr>
          <w:rFonts w:asciiTheme="majorHAnsi" w:hAnsiTheme="majorHAnsi" w:cstheme="majorHAnsi"/>
        </w:rPr>
      </w:pPr>
      <w:r w:rsidRPr="006373C3">
        <w:rPr>
          <w:rFonts w:asciiTheme="majorHAnsi" w:hAnsiTheme="majorHAnsi" w:cstheme="majorHAnsi"/>
        </w:rPr>
        <w:t>Ability to work effectively in a diverse team environment and manage multiple projects.</w:t>
      </w:r>
    </w:p>
    <w:p w14:paraId="7AF90672" w14:textId="77777777"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Valid Driver’s License and acceptable driving record.</w:t>
      </w:r>
    </w:p>
    <w:p w14:paraId="3E792A24" w14:textId="1D464D35" w:rsidR="006373C3" w:rsidRPr="006373C3" w:rsidRDefault="006373C3" w:rsidP="006373C3">
      <w:pPr>
        <w:pStyle w:val="NoSpacing"/>
        <w:numPr>
          <w:ilvl w:val="0"/>
          <w:numId w:val="27"/>
        </w:numPr>
        <w:rPr>
          <w:rFonts w:asciiTheme="majorHAnsi" w:hAnsiTheme="majorHAnsi" w:cstheme="majorHAnsi"/>
        </w:rPr>
      </w:pPr>
      <w:r w:rsidRPr="006373C3">
        <w:rPr>
          <w:rFonts w:asciiTheme="majorHAnsi" w:hAnsiTheme="majorHAnsi" w:cstheme="majorHAnsi"/>
        </w:rPr>
        <w:t>Ability to pass required background checks.</w:t>
      </w:r>
    </w:p>
    <w:p w14:paraId="1F7468AD" w14:textId="77777777" w:rsidR="006373C3" w:rsidRDefault="006373C3" w:rsidP="008C4B2B">
      <w:pPr>
        <w:textAlignment w:val="baseline"/>
        <w:rPr>
          <w:rFonts w:asciiTheme="majorHAnsi" w:hAnsiTheme="majorHAnsi" w:cstheme="majorHAnsi"/>
          <w:b/>
          <w:bCs/>
        </w:rPr>
      </w:pPr>
    </w:p>
    <w:p w14:paraId="6F111B8E" w14:textId="70D25584" w:rsidR="00EE1B6B" w:rsidRDefault="006373C3" w:rsidP="008C4B2B">
      <w:pPr>
        <w:textAlignment w:val="baseline"/>
        <w:rPr>
          <w:rFonts w:asciiTheme="majorHAnsi" w:hAnsiTheme="majorHAnsi" w:cstheme="majorHAnsi"/>
          <w:b/>
          <w:bCs/>
        </w:rPr>
      </w:pPr>
      <w:r>
        <w:rPr>
          <w:rFonts w:asciiTheme="majorHAnsi" w:hAnsiTheme="majorHAnsi" w:cstheme="majorHAnsi"/>
          <w:b/>
          <w:bCs/>
        </w:rPr>
        <w:t>Key Competencies for Success:</w:t>
      </w:r>
    </w:p>
    <w:p w14:paraId="1E6CA931" w14:textId="77777777" w:rsidR="006373C3" w:rsidRPr="00AB584A" w:rsidRDefault="006373C3" w:rsidP="006373C3">
      <w:pPr>
        <w:pStyle w:val="NoSpacing"/>
        <w:numPr>
          <w:ilvl w:val="0"/>
          <w:numId w:val="30"/>
        </w:numPr>
        <w:rPr>
          <w:rFonts w:asciiTheme="majorHAnsi" w:hAnsiTheme="majorHAnsi" w:cstheme="majorHAnsi"/>
        </w:rPr>
      </w:pPr>
      <w:r w:rsidRPr="00AB584A">
        <w:rPr>
          <w:rFonts w:asciiTheme="majorHAnsi" w:hAnsiTheme="majorHAnsi" w:cstheme="majorHAnsi"/>
        </w:rPr>
        <w:t>Business Acumen, Client Relationship Management, Customer Experience Management.</w:t>
      </w:r>
    </w:p>
    <w:p w14:paraId="49A37EBD" w14:textId="77777777" w:rsidR="006373C3" w:rsidRPr="00AB584A" w:rsidRDefault="006373C3" w:rsidP="006373C3">
      <w:pPr>
        <w:pStyle w:val="NoSpacing"/>
        <w:numPr>
          <w:ilvl w:val="0"/>
          <w:numId w:val="30"/>
        </w:numPr>
        <w:rPr>
          <w:rFonts w:asciiTheme="majorHAnsi" w:hAnsiTheme="majorHAnsi" w:cstheme="majorHAnsi"/>
        </w:rPr>
      </w:pPr>
      <w:r w:rsidRPr="00AB584A">
        <w:rPr>
          <w:rFonts w:asciiTheme="majorHAnsi" w:hAnsiTheme="majorHAnsi" w:cstheme="majorHAnsi"/>
        </w:rPr>
        <w:t>Decision Making and Critical Thinking, Effective Communications, Prospecting.</w:t>
      </w:r>
    </w:p>
    <w:p w14:paraId="2041EC82" w14:textId="05AD523C" w:rsidR="006373C3" w:rsidRPr="00AB584A" w:rsidRDefault="006373C3" w:rsidP="006373C3">
      <w:pPr>
        <w:pStyle w:val="NoSpacing"/>
        <w:numPr>
          <w:ilvl w:val="0"/>
          <w:numId w:val="30"/>
        </w:numPr>
        <w:rPr>
          <w:rFonts w:asciiTheme="majorHAnsi" w:hAnsiTheme="majorHAnsi" w:cstheme="majorHAnsi"/>
        </w:rPr>
      </w:pPr>
      <w:r w:rsidRPr="00AB584A">
        <w:rPr>
          <w:rFonts w:asciiTheme="majorHAnsi" w:hAnsiTheme="majorHAnsi" w:cstheme="majorHAnsi"/>
        </w:rPr>
        <w:t>Tech Savvy</w:t>
      </w:r>
    </w:p>
    <w:p w14:paraId="3359252E" w14:textId="77777777" w:rsidR="006373C3" w:rsidRPr="00AB584A" w:rsidRDefault="006373C3" w:rsidP="006373C3">
      <w:pPr>
        <w:pStyle w:val="NoSpacing"/>
        <w:numPr>
          <w:ilvl w:val="0"/>
          <w:numId w:val="30"/>
        </w:numPr>
        <w:rPr>
          <w:rFonts w:asciiTheme="majorHAnsi" w:hAnsiTheme="majorHAnsi" w:cstheme="majorHAnsi"/>
        </w:rPr>
      </w:pPr>
      <w:r w:rsidRPr="00AB584A">
        <w:rPr>
          <w:rFonts w:asciiTheme="majorHAnsi" w:hAnsiTheme="majorHAnsi" w:cstheme="majorHAnsi"/>
        </w:rPr>
        <w:t>Motivated, self-directed, professional, and teamwork oriented.</w:t>
      </w:r>
    </w:p>
    <w:p w14:paraId="57E62653" w14:textId="4D4CB3A3" w:rsidR="006373C3" w:rsidRPr="00AB584A" w:rsidRDefault="006373C3" w:rsidP="00AB584A">
      <w:pPr>
        <w:pStyle w:val="NoSpacing"/>
        <w:numPr>
          <w:ilvl w:val="0"/>
          <w:numId w:val="30"/>
        </w:numPr>
        <w:rPr>
          <w:rFonts w:asciiTheme="majorHAnsi" w:hAnsiTheme="majorHAnsi" w:cstheme="majorHAnsi"/>
        </w:rPr>
      </w:pPr>
      <w:r w:rsidRPr="00AB584A">
        <w:rPr>
          <w:rFonts w:asciiTheme="majorHAnsi" w:hAnsiTheme="majorHAnsi" w:cstheme="majorHAnsi"/>
        </w:rPr>
        <w:t>Emphasis on personal development, trust-building, visionary leadership, and inspirational qualities.</w:t>
      </w:r>
    </w:p>
    <w:p w14:paraId="0CD6364A" w14:textId="77777777" w:rsidR="006373C3" w:rsidRDefault="006373C3" w:rsidP="008C4B2B">
      <w:pPr>
        <w:textAlignment w:val="baseline"/>
        <w:rPr>
          <w:rFonts w:asciiTheme="majorHAnsi" w:hAnsiTheme="majorHAnsi" w:cstheme="majorHAnsi"/>
          <w:b/>
          <w:bCs/>
        </w:rPr>
      </w:pPr>
    </w:p>
    <w:p w14:paraId="1F5D7AF2" w14:textId="2C5C6165" w:rsidR="008C4B2B" w:rsidRPr="00111F32" w:rsidRDefault="008C4B2B" w:rsidP="008C4B2B">
      <w:pPr>
        <w:textAlignment w:val="baseline"/>
        <w:rPr>
          <w:rFonts w:asciiTheme="majorHAnsi" w:hAnsiTheme="majorHAnsi" w:cstheme="majorHAnsi"/>
          <w:b/>
          <w:bCs/>
        </w:rPr>
      </w:pPr>
      <w:r w:rsidRPr="00111F32">
        <w:rPr>
          <w:rFonts w:asciiTheme="majorHAnsi" w:hAnsiTheme="majorHAnsi" w:cstheme="majorHAnsi"/>
          <w:b/>
          <w:bCs/>
        </w:rPr>
        <w:t>Working environment:</w:t>
      </w:r>
    </w:p>
    <w:p w14:paraId="6C59D2EB" w14:textId="1D5D9F04" w:rsidR="008C4B2B" w:rsidRPr="002855C3" w:rsidRDefault="008C4B2B" w:rsidP="008C4B2B">
      <w:pPr>
        <w:rPr>
          <w:rFonts w:asciiTheme="majorHAnsi" w:hAnsiTheme="majorHAnsi" w:cstheme="majorHAnsi"/>
          <w:sz w:val="22"/>
          <w:szCs w:val="22"/>
        </w:rPr>
      </w:pPr>
      <w:r w:rsidRPr="002855C3">
        <w:rPr>
          <w:rFonts w:asciiTheme="majorHAnsi" w:hAnsiTheme="majorHAnsi" w:cstheme="majorHAnsi"/>
          <w:sz w:val="22"/>
          <w:szCs w:val="22"/>
        </w:rPr>
        <w:t xml:space="preserve">This is a full-time, </w:t>
      </w:r>
      <w:r w:rsidR="00C36E92" w:rsidRPr="00C36E92">
        <w:rPr>
          <w:rFonts w:asciiTheme="majorHAnsi" w:hAnsiTheme="majorHAnsi" w:cstheme="majorHAnsi"/>
          <w:sz w:val="22"/>
          <w:szCs w:val="22"/>
        </w:rPr>
        <w:t xml:space="preserve">in-person </w:t>
      </w:r>
      <w:r w:rsidRPr="002855C3">
        <w:rPr>
          <w:rFonts w:asciiTheme="majorHAnsi" w:hAnsiTheme="majorHAnsi" w:cstheme="majorHAnsi"/>
          <w:sz w:val="22"/>
          <w:szCs w:val="22"/>
        </w:rPr>
        <w:t xml:space="preserve">position located at </w:t>
      </w:r>
      <w:r w:rsidR="00EE1B6B" w:rsidRPr="002855C3">
        <w:rPr>
          <w:rFonts w:asciiTheme="majorHAnsi" w:hAnsiTheme="majorHAnsi" w:cstheme="majorHAnsi"/>
          <w:sz w:val="22"/>
          <w:szCs w:val="22"/>
        </w:rPr>
        <w:t>3458 Reading Road, Cincinnati, Ohio 45229</w:t>
      </w:r>
      <w:r w:rsidRPr="002855C3">
        <w:rPr>
          <w:rFonts w:asciiTheme="majorHAnsi" w:hAnsiTheme="majorHAnsi" w:cstheme="majorHAnsi"/>
          <w:sz w:val="22"/>
          <w:szCs w:val="22"/>
        </w:rPr>
        <w:t>. This position requires regular sitting or standing for long periods at a computer; frequent bending, twisting, stooping, and crouching while working at a desk; filing and record handling; regular use of both hands/arms in reaching, handling, grasping, and keyboarding while using a variety of office equipment; frequent use of a telephone and computer to communicate with coworkers and the public; regular standing to use a variety of office equipment; occasionally will lift and carry items up to 30 pounds; regularly communicate in oral and written form with coworkers and with the general public, constant reading, and interpretation of documents. </w:t>
      </w:r>
    </w:p>
    <w:p w14:paraId="6B0067BF" w14:textId="4F9E2309" w:rsidR="008C4B2B" w:rsidRPr="000E4D2A" w:rsidRDefault="008C4B2B" w:rsidP="008C4B2B">
      <w:pPr>
        <w:textAlignment w:val="baseline"/>
        <w:rPr>
          <w:rFonts w:asciiTheme="majorHAnsi" w:hAnsiTheme="majorHAnsi" w:cstheme="majorHAnsi"/>
          <w:sz w:val="22"/>
          <w:szCs w:val="22"/>
        </w:rPr>
      </w:pPr>
    </w:p>
    <w:p w14:paraId="557D3F05" w14:textId="77777777" w:rsidR="00AB584A" w:rsidRDefault="00AB584A" w:rsidP="000E4D2A">
      <w:pPr>
        <w:textAlignment w:val="baseline"/>
        <w:rPr>
          <w:rFonts w:asciiTheme="majorHAnsi" w:hAnsiTheme="majorHAnsi" w:cstheme="majorHAnsi"/>
          <w:b/>
          <w:bCs/>
        </w:rPr>
      </w:pPr>
    </w:p>
    <w:p w14:paraId="128D8AAA" w14:textId="61500283" w:rsidR="004057E5" w:rsidRPr="00111F32" w:rsidRDefault="008C4B2B" w:rsidP="000E4D2A">
      <w:pPr>
        <w:textAlignment w:val="baseline"/>
        <w:rPr>
          <w:rFonts w:asciiTheme="majorHAnsi" w:hAnsiTheme="majorHAnsi" w:cstheme="majorHAnsi"/>
          <w:b/>
          <w:bCs/>
        </w:rPr>
      </w:pPr>
      <w:r w:rsidRPr="00111F32">
        <w:rPr>
          <w:rFonts w:asciiTheme="majorHAnsi" w:hAnsiTheme="majorHAnsi" w:cstheme="majorHAnsi"/>
          <w:b/>
          <w:bCs/>
        </w:rPr>
        <w:t>Salary information:</w:t>
      </w:r>
    </w:p>
    <w:p w14:paraId="31469807" w14:textId="2DC73DD9" w:rsidR="004057E5" w:rsidRPr="002855C3" w:rsidRDefault="004057E5" w:rsidP="004057E5">
      <w:pPr>
        <w:rPr>
          <w:rFonts w:asciiTheme="majorHAnsi" w:hAnsiTheme="majorHAnsi" w:cstheme="majorHAnsi"/>
          <w:color w:val="000000"/>
          <w:sz w:val="22"/>
          <w:szCs w:val="22"/>
        </w:rPr>
      </w:pPr>
      <w:r w:rsidRPr="002855C3">
        <w:rPr>
          <w:rFonts w:asciiTheme="majorHAnsi" w:hAnsiTheme="majorHAnsi" w:cstheme="majorHAnsi"/>
          <w:color w:val="000000"/>
          <w:sz w:val="22"/>
          <w:szCs w:val="22"/>
        </w:rPr>
        <w:t>Actual compensation is based on factors such as the candidate's skills, qualifications, and experience.</w:t>
      </w:r>
    </w:p>
    <w:p w14:paraId="4FA7415C" w14:textId="5E8344D4" w:rsidR="004057E5" w:rsidRPr="000E4D2A" w:rsidRDefault="004057E5" w:rsidP="004057E5">
      <w:pPr>
        <w:rPr>
          <w:rFonts w:asciiTheme="majorHAnsi" w:hAnsiTheme="majorHAnsi" w:cstheme="majorHAnsi"/>
          <w:color w:val="000000"/>
          <w:sz w:val="20"/>
          <w:szCs w:val="20"/>
        </w:rPr>
      </w:pPr>
    </w:p>
    <w:p w14:paraId="68DE4F42" w14:textId="3393983B" w:rsidR="004057E5" w:rsidRPr="000E4D2A" w:rsidRDefault="004057E5" w:rsidP="004057E5">
      <w:pPr>
        <w:rPr>
          <w:rFonts w:asciiTheme="majorHAnsi" w:hAnsiTheme="majorHAnsi" w:cstheme="majorHAnsi"/>
          <w:color w:val="000000"/>
          <w:sz w:val="20"/>
          <w:szCs w:val="20"/>
        </w:rPr>
      </w:pPr>
    </w:p>
    <w:p w14:paraId="4043CF93" w14:textId="77777777" w:rsidR="004057E5" w:rsidRPr="000E4D2A" w:rsidRDefault="004057E5" w:rsidP="004057E5">
      <w:pPr>
        <w:rPr>
          <w:rFonts w:asciiTheme="majorHAnsi" w:hAnsiTheme="majorHAnsi" w:cstheme="majorHAnsi"/>
        </w:rPr>
      </w:pPr>
    </w:p>
    <w:p w14:paraId="20757016" w14:textId="77777777" w:rsidR="008C4B2B" w:rsidRPr="000E4D2A" w:rsidRDefault="008C4B2B" w:rsidP="008C4B2B">
      <w:pPr>
        <w:textAlignment w:val="baseline"/>
        <w:rPr>
          <w:rFonts w:asciiTheme="majorHAnsi" w:hAnsiTheme="majorHAnsi" w:cstheme="majorHAnsi"/>
          <w:sz w:val="22"/>
          <w:szCs w:val="22"/>
        </w:rPr>
      </w:pPr>
    </w:p>
    <w:p w14:paraId="2FABF875" w14:textId="7367728C" w:rsidR="008C4B2B" w:rsidRPr="000E4D2A" w:rsidRDefault="008C4B2B" w:rsidP="008C4B2B">
      <w:pPr>
        <w:textAlignment w:val="baseline"/>
        <w:rPr>
          <w:rFonts w:asciiTheme="majorHAnsi" w:hAnsiTheme="majorHAnsi" w:cstheme="majorHAnsi"/>
          <w:sz w:val="22"/>
          <w:szCs w:val="22"/>
        </w:rPr>
      </w:pPr>
    </w:p>
    <w:p w14:paraId="62A26117" w14:textId="77777777" w:rsidR="008C4B2B" w:rsidRPr="000E4D2A" w:rsidRDefault="008C4B2B" w:rsidP="008C4B2B">
      <w:pPr>
        <w:textAlignment w:val="baseline"/>
        <w:rPr>
          <w:rFonts w:asciiTheme="majorHAnsi" w:hAnsiTheme="majorHAnsi" w:cstheme="majorHAnsi"/>
          <w:sz w:val="22"/>
          <w:szCs w:val="22"/>
        </w:rPr>
      </w:pPr>
    </w:p>
    <w:p w14:paraId="0D3FEE8C" w14:textId="089DC15B" w:rsidR="0053554D" w:rsidRPr="000E4D2A" w:rsidRDefault="0053554D" w:rsidP="008C4B2B">
      <w:pPr>
        <w:pStyle w:val="paragraph"/>
        <w:spacing w:before="0" w:beforeAutospacing="0" w:after="0" w:afterAutospacing="0"/>
        <w:textAlignment w:val="baseline"/>
        <w:rPr>
          <w:rFonts w:asciiTheme="majorHAnsi" w:hAnsiTheme="majorHAnsi" w:cstheme="majorHAnsi"/>
          <w:sz w:val="22"/>
          <w:szCs w:val="22"/>
        </w:rPr>
      </w:pPr>
    </w:p>
    <w:p w14:paraId="47C504C8" w14:textId="77777777" w:rsidR="0053554D" w:rsidRPr="000E4D2A" w:rsidRDefault="0053554D">
      <w:pPr>
        <w:rPr>
          <w:rFonts w:asciiTheme="majorHAnsi" w:hAnsiTheme="majorHAnsi" w:cstheme="majorHAnsi"/>
        </w:rPr>
      </w:pPr>
    </w:p>
    <w:p w14:paraId="65D3F5C6" w14:textId="77777777" w:rsidR="0053554D" w:rsidRPr="000E4D2A" w:rsidRDefault="0053554D">
      <w:pPr>
        <w:rPr>
          <w:rFonts w:asciiTheme="majorHAnsi" w:hAnsiTheme="majorHAnsi" w:cstheme="majorHAnsi"/>
        </w:rPr>
      </w:pPr>
    </w:p>
    <w:p w14:paraId="3927FA18" w14:textId="4DB2302D" w:rsidR="0053554D" w:rsidRPr="000E4D2A" w:rsidRDefault="0053554D">
      <w:pPr>
        <w:rPr>
          <w:rFonts w:asciiTheme="majorHAnsi" w:hAnsiTheme="majorHAnsi" w:cstheme="majorHAnsi"/>
        </w:rPr>
      </w:pPr>
    </w:p>
    <w:p w14:paraId="47EF16CC" w14:textId="77777777" w:rsidR="0053554D" w:rsidRPr="000E4D2A" w:rsidRDefault="0053554D">
      <w:pPr>
        <w:rPr>
          <w:rFonts w:asciiTheme="majorHAnsi" w:hAnsiTheme="majorHAnsi" w:cstheme="majorHAnsi"/>
        </w:rPr>
      </w:pPr>
    </w:p>
    <w:sectPr w:rsidR="0053554D" w:rsidRPr="000E4D2A" w:rsidSect="00AB584A">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7624" w14:textId="77777777" w:rsidR="0069196A" w:rsidRDefault="0069196A" w:rsidP="004862C1">
      <w:r>
        <w:separator/>
      </w:r>
    </w:p>
  </w:endnote>
  <w:endnote w:type="continuationSeparator" w:id="0">
    <w:p w14:paraId="4D659B95" w14:textId="77777777" w:rsidR="0069196A" w:rsidRDefault="0069196A" w:rsidP="0048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67729213"/>
      <w:docPartObj>
        <w:docPartGallery w:val="Page Numbers (Bottom of Page)"/>
        <w:docPartUnique/>
      </w:docPartObj>
    </w:sdtPr>
    <w:sdtEndPr>
      <w:rPr>
        <w:rStyle w:val="PageNumber"/>
      </w:rPr>
    </w:sdtEndPr>
    <w:sdtContent>
      <w:p w14:paraId="57CFEDD2" w14:textId="1024A908" w:rsidR="004862C1" w:rsidRDefault="004862C1" w:rsidP="00D341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141756" w14:textId="77777777" w:rsidR="004862C1" w:rsidRDefault="004862C1" w:rsidP="004862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169052"/>
      <w:docPartObj>
        <w:docPartGallery w:val="Page Numbers (Bottom of Page)"/>
        <w:docPartUnique/>
      </w:docPartObj>
    </w:sdtPr>
    <w:sdtEndPr>
      <w:rPr>
        <w:noProof/>
      </w:rPr>
    </w:sdtEndPr>
    <w:sdtContent>
      <w:p w14:paraId="00FB4A99" w14:textId="4C3A7857" w:rsidR="00161796" w:rsidRDefault="001617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A6177" w14:textId="221078F8" w:rsidR="004862C1" w:rsidRPr="00AB584A" w:rsidRDefault="00161796" w:rsidP="004862C1">
    <w:pPr>
      <w:pStyle w:val="Footer"/>
      <w:ind w:right="360"/>
      <w:rPr>
        <w:rFonts w:asciiTheme="majorHAnsi" w:hAnsiTheme="majorHAnsi" w:cstheme="majorHAnsi"/>
        <w:sz w:val="16"/>
        <w:szCs w:val="16"/>
      </w:rPr>
    </w:pPr>
    <w:r>
      <w:rPr>
        <w:rFonts w:asciiTheme="majorHAnsi" w:hAnsiTheme="majorHAnsi" w:cstheme="majorHAnsi"/>
        <w:sz w:val="16"/>
        <w:szCs w:val="16"/>
      </w:rPr>
      <w:t>Last updated: 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6A7F9" w14:textId="650F497D" w:rsidR="00AB584A" w:rsidRPr="00AB584A" w:rsidRDefault="00AB584A">
    <w:pPr>
      <w:pStyle w:val="Footer"/>
      <w:rPr>
        <w:rFonts w:asciiTheme="majorHAnsi" w:hAnsiTheme="majorHAnsi" w:cstheme="majorHAnsi"/>
        <w:sz w:val="20"/>
        <w:szCs w:val="20"/>
      </w:rPr>
    </w:pPr>
    <w:r w:rsidRPr="00AB584A">
      <w:rPr>
        <w:rFonts w:asciiTheme="majorHAnsi" w:hAnsiTheme="majorHAnsi" w:cstheme="majorHAnsi"/>
        <w:sz w:val="20"/>
        <w:szCs w:val="20"/>
      </w:rPr>
      <w:t>Last Updated March 2024</w:t>
    </w:r>
  </w:p>
  <w:p w14:paraId="6F023D3F" w14:textId="77777777" w:rsidR="004862C1" w:rsidRDefault="0048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D6AE6" w14:textId="77777777" w:rsidR="0069196A" w:rsidRDefault="0069196A" w:rsidP="004862C1">
      <w:r>
        <w:separator/>
      </w:r>
    </w:p>
  </w:footnote>
  <w:footnote w:type="continuationSeparator" w:id="0">
    <w:p w14:paraId="4715ED44" w14:textId="77777777" w:rsidR="0069196A" w:rsidRDefault="0069196A" w:rsidP="00486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1E92" w14:textId="77777777" w:rsidR="00240210" w:rsidRPr="00240210" w:rsidRDefault="00240210" w:rsidP="00240210">
    <w:pPr>
      <w:tabs>
        <w:tab w:val="center" w:pos="4680"/>
        <w:tab w:val="right" w:pos="9360"/>
      </w:tabs>
      <w:jc w:val="center"/>
    </w:pPr>
    <w:r w:rsidRPr="00240210">
      <w:rPr>
        <w:noProof/>
      </w:rPr>
      <w:drawing>
        <wp:inline distT="0" distB="0" distL="0" distR="0" wp14:anchorId="7504AB5A" wp14:editId="4F2E92FB">
          <wp:extent cx="1503045" cy="810895"/>
          <wp:effectExtent l="0" t="0" r="1905" b="8255"/>
          <wp:docPr id="1" name="Picture 33020648" descr="A red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20648" descr="A red circl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810895"/>
                  </a:xfrm>
                  <a:prstGeom prst="rect">
                    <a:avLst/>
                  </a:prstGeom>
                  <a:noFill/>
                  <a:ln>
                    <a:noFill/>
                  </a:ln>
                </pic:spPr>
              </pic:pic>
            </a:graphicData>
          </a:graphic>
        </wp:inline>
      </w:drawing>
    </w:r>
  </w:p>
  <w:p w14:paraId="3D55B0C3" w14:textId="6290DA26" w:rsidR="00240210" w:rsidRPr="00240210" w:rsidRDefault="00240210" w:rsidP="00240210">
    <w:pPr>
      <w:tabs>
        <w:tab w:val="center" w:pos="4680"/>
        <w:tab w:val="right" w:pos="9360"/>
      </w:tabs>
      <w:jc w:val="center"/>
    </w:pPr>
    <w:r>
      <w:t>Financial Empowerment Coach</w:t>
    </w:r>
  </w:p>
  <w:p w14:paraId="1B6B0DFF" w14:textId="77777777" w:rsidR="00240210" w:rsidRPr="00240210" w:rsidRDefault="00240210" w:rsidP="00240210">
    <w:pPr>
      <w:tabs>
        <w:tab w:val="center" w:pos="4680"/>
        <w:tab w:val="right" w:pos="9360"/>
      </w:tabs>
      <w:jc w:val="center"/>
      <w:rPr>
        <w:b/>
        <w:bCs/>
        <w:i/>
        <w:iCs/>
      </w:rPr>
    </w:pPr>
    <w:r w:rsidRPr="00240210">
      <w:rPr>
        <w:b/>
        <w:bCs/>
        <w:i/>
        <w:iCs/>
      </w:rPr>
      <w:t>Position Description</w:t>
    </w:r>
  </w:p>
  <w:p w14:paraId="6751AAAE" w14:textId="766AC134" w:rsidR="00845DED" w:rsidRPr="00845DED" w:rsidRDefault="00845DED" w:rsidP="00240210">
    <w:pPr>
      <w:pStyle w:val="Header"/>
      <w:tabs>
        <w:tab w:val="left" w:pos="7630"/>
      </w:tabs>
      <w:jc w:val="center"/>
      <w:rPr>
        <w:b/>
        <w:bCs/>
        <w:i/>
        <w:iCs/>
      </w:rPr>
    </w:pPr>
  </w:p>
  <w:p w14:paraId="650DC2D6" w14:textId="77777777" w:rsidR="00845DED" w:rsidRDefault="00845DED" w:rsidP="00845DED">
    <w:pPr>
      <w:pStyle w:val="Header"/>
      <w:jc w:val="center"/>
    </w:pPr>
  </w:p>
  <w:p w14:paraId="4A5CAEDD" w14:textId="77777777" w:rsidR="004862C1" w:rsidRDefault="00486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6FE5E" w14:textId="329583AF" w:rsidR="004862C1" w:rsidRDefault="000079FB" w:rsidP="004862C1">
    <w:pPr>
      <w:pStyle w:val="Header"/>
      <w:jc w:val="center"/>
    </w:pPr>
    <w:r>
      <w:rPr>
        <w:noProof/>
      </w:rPr>
      <w:drawing>
        <wp:inline distT="0" distB="0" distL="0" distR="0" wp14:anchorId="2CE990CA" wp14:editId="6DFAD123">
          <wp:extent cx="2549770" cy="578479"/>
          <wp:effectExtent l="0" t="0" r="3175" b="0"/>
          <wp:docPr id="181841167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411678"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2087" cy="585811"/>
                  </a:xfrm>
                  <a:prstGeom prst="rect">
                    <a:avLst/>
                  </a:prstGeom>
                </pic:spPr>
              </pic:pic>
            </a:graphicData>
          </a:graphic>
        </wp:inline>
      </w:drawing>
    </w:r>
  </w:p>
  <w:p w14:paraId="054BFCE7" w14:textId="4F31E58F" w:rsidR="004862C1" w:rsidRDefault="004862C1" w:rsidP="004862C1">
    <w:pPr>
      <w:pStyle w:val="Header"/>
      <w:jc w:val="center"/>
    </w:pPr>
  </w:p>
  <w:p w14:paraId="48408F44" w14:textId="6F44ED5C" w:rsidR="004862C1" w:rsidRPr="00577BB1" w:rsidRDefault="00B51B96" w:rsidP="004862C1">
    <w:pPr>
      <w:pStyle w:val="Header"/>
      <w:jc w:val="center"/>
      <w:rPr>
        <w:rFonts w:asciiTheme="majorHAnsi" w:hAnsiTheme="majorHAnsi" w:cstheme="majorHAnsi"/>
        <w:b/>
        <w:bCs/>
        <w:i/>
        <w:iCs/>
        <w:sz w:val="28"/>
        <w:szCs w:val="28"/>
      </w:rPr>
    </w:pPr>
    <w:r w:rsidRPr="00B51B96">
      <w:rPr>
        <w:rFonts w:asciiTheme="majorHAnsi" w:hAnsiTheme="majorHAnsi" w:cstheme="majorHAnsi"/>
        <w:b/>
        <w:bCs/>
        <w:i/>
        <w:iCs/>
        <w:sz w:val="28"/>
        <w:szCs w:val="28"/>
      </w:rPr>
      <w:t>Financial Empowerment Coach</w:t>
    </w:r>
  </w:p>
  <w:p w14:paraId="0407E116" w14:textId="709863F5" w:rsidR="003D3C15" w:rsidRPr="00577BB1" w:rsidRDefault="00361C5D" w:rsidP="004862C1">
    <w:pPr>
      <w:pStyle w:val="Header"/>
      <w:jc w:val="center"/>
      <w:rPr>
        <w:rFonts w:asciiTheme="majorHAnsi" w:hAnsiTheme="majorHAnsi" w:cstheme="majorHAnsi"/>
        <w:b/>
        <w:bCs/>
        <w:sz w:val="28"/>
        <w:szCs w:val="28"/>
      </w:rPr>
    </w:pPr>
    <w:r w:rsidRPr="00577BB1">
      <w:rPr>
        <w:rFonts w:asciiTheme="majorHAnsi" w:hAnsiTheme="majorHAnsi" w:cstheme="majorHAnsi"/>
        <w:b/>
        <w:bCs/>
        <w:sz w:val="28"/>
        <w:szCs w:val="28"/>
      </w:rPr>
      <w:t>J</w:t>
    </w:r>
    <w:r w:rsidR="00AB584A">
      <w:rPr>
        <w:rFonts w:asciiTheme="majorHAnsi" w:hAnsiTheme="majorHAnsi" w:cstheme="majorHAnsi"/>
        <w:b/>
        <w:bCs/>
        <w:sz w:val="28"/>
        <w:szCs w:val="28"/>
      </w:rPr>
      <w:t>ob</w:t>
    </w:r>
    <w:r w:rsidRPr="00577BB1">
      <w:rPr>
        <w:rFonts w:asciiTheme="majorHAnsi" w:hAnsiTheme="majorHAnsi" w:cstheme="majorHAnsi"/>
        <w:b/>
        <w:bCs/>
        <w:sz w:val="28"/>
        <w:szCs w:val="28"/>
      </w:rPr>
      <w:t xml:space="preserve">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936"/>
    <w:multiLevelType w:val="hybridMultilevel"/>
    <w:tmpl w:val="A808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76639"/>
    <w:multiLevelType w:val="hybridMultilevel"/>
    <w:tmpl w:val="DE529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E7C"/>
    <w:multiLevelType w:val="hybridMultilevel"/>
    <w:tmpl w:val="2E3E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B2FB9"/>
    <w:multiLevelType w:val="multilevel"/>
    <w:tmpl w:val="892C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0EE2775"/>
    <w:multiLevelType w:val="hybridMultilevel"/>
    <w:tmpl w:val="C1DE16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6617E0"/>
    <w:multiLevelType w:val="multilevel"/>
    <w:tmpl w:val="5A6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126EE"/>
    <w:multiLevelType w:val="hybridMultilevel"/>
    <w:tmpl w:val="F27C3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0758"/>
    <w:multiLevelType w:val="hybridMultilevel"/>
    <w:tmpl w:val="BD724A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B5884"/>
    <w:multiLevelType w:val="multilevel"/>
    <w:tmpl w:val="54BE7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7FD5FBD"/>
    <w:multiLevelType w:val="hybridMultilevel"/>
    <w:tmpl w:val="3732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E3307"/>
    <w:multiLevelType w:val="multilevel"/>
    <w:tmpl w:val="7C2E9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A537A12"/>
    <w:multiLevelType w:val="hybridMultilevel"/>
    <w:tmpl w:val="1A9E91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50DD4"/>
    <w:multiLevelType w:val="hybridMultilevel"/>
    <w:tmpl w:val="84F05680"/>
    <w:lvl w:ilvl="0" w:tplc="61D4870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86591"/>
    <w:multiLevelType w:val="multilevel"/>
    <w:tmpl w:val="54BE7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EDF5B77"/>
    <w:multiLevelType w:val="hybridMultilevel"/>
    <w:tmpl w:val="D6FC3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AE6E30"/>
    <w:multiLevelType w:val="hybridMultilevel"/>
    <w:tmpl w:val="FEE8C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416CB"/>
    <w:multiLevelType w:val="multilevel"/>
    <w:tmpl w:val="3588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CE626A"/>
    <w:multiLevelType w:val="multilevel"/>
    <w:tmpl w:val="51D4C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5537A73"/>
    <w:multiLevelType w:val="hybridMultilevel"/>
    <w:tmpl w:val="9E74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3785F"/>
    <w:multiLevelType w:val="multilevel"/>
    <w:tmpl w:val="68446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36551033"/>
    <w:multiLevelType w:val="hybridMultilevel"/>
    <w:tmpl w:val="6E5C5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8284E"/>
    <w:multiLevelType w:val="multilevel"/>
    <w:tmpl w:val="D0DE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46328"/>
    <w:multiLevelType w:val="hybridMultilevel"/>
    <w:tmpl w:val="6AF0F0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534F7F"/>
    <w:multiLevelType w:val="hybridMultilevel"/>
    <w:tmpl w:val="AFE21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681F73"/>
    <w:multiLevelType w:val="multilevel"/>
    <w:tmpl w:val="71A8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FC87349"/>
    <w:multiLevelType w:val="multilevel"/>
    <w:tmpl w:val="1654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7D7041"/>
    <w:multiLevelType w:val="multilevel"/>
    <w:tmpl w:val="54A0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480385"/>
    <w:multiLevelType w:val="hybridMultilevel"/>
    <w:tmpl w:val="56CC4F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4097B"/>
    <w:multiLevelType w:val="hybridMultilevel"/>
    <w:tmpl w:val="B798E1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C8243E"/>
    <w:multiLevelType w:val="hybridMultilevel"/>
    <w:tmpl w:val="2228B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C2D73"/>
    <w:multiLevelType w:val="hybridMultilevel"/>
    <w:tmpl w:val="92703E82"/>
    <w:lvl w:ilvl="0" w:tplc="7F0A3352">
      <w:numFmt w:val="bullet"/>
      <w:lvlText w:val=""/>
      <w:lvlJc w:val="left"/>
      <w:pPr>
        <w:ind w:left="479" w:hanging="361"/>
      </w:pPr>
      <w:rPr>
        <w:rFonts w:ascii="Symbol" w:eastAsia="Symbol" w:hAnsi="Symbol" w:cs="Symbol" w:hint="default"/>
        <w:b w:val="0"/>
        <w:bCs w:val="0"/>
        <w:i w:val="0"/>
        <w:iCs w:val="0"/>
        <w:spacing w:val="0"/>
        <w:w w:val="100"/>
        <w:sz w:val="22"/>
        <w:szCs w:val="22"/>
        <w:lang w:val="en-US" w:eastAsia="en-US" w:bidi="ar-SA"/>
      </w:rPr>
    </w:lvl>
    <w:lvl w:ilvl="1" w:tplc="4D02C824">
      <w:numFmt w:val="bullet"/>
      <w:lvlText w:val="•"/>
      <w:lvlJc w:val="left"/>
      <w:pPr>
        <w:ind w:left="1404" w:hanging="361"/>
      </w:pPr>
      <w:rPr>
        <w:rFonts w:hint="default"/>
        <w:lang w:val="en-US" w:eastAsia="en-US" w:bidi="ar-SA"/>
      </w:rPr>
    </w:lvl>
    <w:lvl w:ilvl="2" w:tplc="96A82166">
      <w:numFmt w:val="bullet"/>
      <w:lvlText w:val="•"/>
      <w:lvlJc w:val="left"/>
      <w:pPr>
        <w:ind w:left="2328" w:hanging="361"/>
      </w:pPr>
      <w:rPr>
        <w:rFonts w:hint="default"/>
        <w:lang w:val="en-US" w:eastAsia="en-US" w:bidi="ar-SA"/>
      </w:rPr>
    </w:lvl>
    <w:lvl w:ilvl="3" w:tplc="AE928BC2">
      <w:numFmt w:val="bullet"/>
      <w:lvlText w:val="•"/>
      <w:lvlJc w:val="left"/>
      <w:pPr>
        <w:ind w:left="3252" w:hanging="361"/>
      </w:pPr>
      <w:rPr>
        <w:rFonts w:hint="default"/>
        <w:lang w:val="en-US" w:eastAsia="en-US" w:bidi="ar-SA"/>
      </w:rPr>
    </w:lvl>
    <w:lvl w:ilvl="4" w:tplc="09486482">
      <w:numFmt w:val="bullet"/>
      <w:lvlText w:val="•"/>
      <w:lvlJc w:val="left"/>
      <w:pPr>
        <w:ind w:left="4176" w:hanging="361"/>
      </w:pPr>
      <w:rPr>
        <w:rFonts w:hint="default"/>
        <w:lang w:val="en-US" w:eastAsia="en-US" w:bidi="ar-SA"/>
      </w:rPr>
    </w:lvl>
    <w:lvl w:ilvl="5" w:tplc="2EB2C4F2">
      <w:numFmt w:val="bullet"/>
      <w:lvlText w:val="•"/>
      <w:lvlJc w:val="left"/>
      <w:pPr>
        <w:ind w:left="5100" w:hanging="361"/>
      </w:pPr>
      <w:rPr>
        <w:rFonts w:hint="default"/>
        <w:lang w:val="en-US" w:eastAsia="en-US" w:bidi="ar-SA"/>
      </w:rPr>
    </w:lvl>
    <w:lvl w:ilvl="6" w:tplc="1F148702">
      <w:numFmt w:val="bullet"/>
      <w:lvlText w:val="•"/>
      <w:lvlJc w:val="left"/>
      <w:pPr>
        <w:ind w:left="6024" w:hanging="361"/>
      </w:pPr>
      <w:rPr>
        <w:rFonts w:hint="default"/>
        <w:lang w:val="en-US" w:eastAsia="en-US" w:bidi="ar-SA"/>
      </w:rPr>
    </w:lvl>
    <w:lvl w:ilvl="7" w:tplc="FB78ADE2">
      <w:numFmt w:val="bullet"/>
      <w:lvlText w:val="•"/>
      <w:lvlJc w:val="left"/>
      <w:pPr>
        <w:ind w:left="6948" w:hanging="361"/>
      </w:pPr>
      <w:rPr>
        <w:rFonts w:hint="default"/>
        <w:lang w:val="en-US" w:eastAsia="en-US" w:bidi="ar-SA"/>
      </w:rPr>
    </w:lvl>
    <w:lvl w:ilvl="8" w:tplc="275EA4FC">
      <w:numFmt w:val="bullet"/>
      <w:lvlText w:val="•"/>
      <w:lvlJc w:val="left"/>
      <w:pPr>
        <w:ind w:left="7872" w:hanging="361"/>
      </w:pPr>
      <w:rPr>
        <w:rFonts w:hint="default"/>
        <w:lang w:val="en-US" w:eastAsia="en-US" w:bidi="ar-SA"/>
      </w:rPr>
    </w:lvl>
  </w:abstractNum>
  <w:abstractNum w:abstractNumId="31" w15:restartNumberingAfterBreak="0">
    <w:nsid w:val="79DF3F1A"/>
    <w:multiLevelType w:val="hybridMultilevel"/>
    <w:tmpl w:val="A704E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D4D08"/>
    <w:multiLevelType w:val="hybridMultilevel"/>
    <w:tmpl w:val="CDC0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242403">
    <w:abstractNumId w:val="5"/>
  </w:num>
  <w:num w:numId="2" w16cid:durableId="988707864">
    <w:abstractNumId w:val="25"/>
  </w:num>
  <w:num w:numId="3" w16cid:durableId="1788962878">
    <w:abstractNumId w:val="16"/>
  </w:num>
  <w:num w:numId="4" w16cid:durableId="1325742918">
    <w:abstractNumId w:val="18"/>
  </w:num>
  <w:num w:numId="5" w16cid:durableId="1311715246">
    <w:abstractNumId w:val="24"/>
  </w:num>
  <w:num w:numId="6" w16cid:durableId="1780444174">
    <w:abstractNumId w:val="26"/>
  </w:num>
  <w:num w:numId="7" w16cid:durableId="1459563176">
    <w:abstractNumId w:val="9"/>
  </w:num>
  <w:num w:numId="8" w16cid:durableId="230773842">
    <w:abstractNumId w:val="21"/>
  </w:num>
  <w:num w:numId="9" w16cid:durableId="113520549">
    <w:abstractNumId w:val="0"/>
  </w:num>
  <w:num w:numId="10" w16cid:durableId="183785020">
    <w:abstractNumId w:val="12"/>
  </w:num>
  <w:num w:numId="11" w16cid:durableId="253785362">
    <w:abstractNumId w:val="2"/>
  </w:num>
  <w:num w:numId="12" w16cid:durableId="93677160">
    <w:abstractNumId w:val="14"/>
  </w:num>
  <w:num w:numId="13" w16cid:durableId="945235778">
    <w:abstractNumId w:val="32"/>
  </w:num>
  <w:num w:numId="14" w16cid:durableId="836575296">
    <w:abstractNumId w:val="13"/>
  </w:num>
  <w:num w:numId="15" w16cid:durableId="326131844">
    <w:abstractNumId w:val="10"/>
  </w:num>
  <w:num w:numId="16" w16cid:durableId="921992953">
    <w:abstractNumId w:val="17"/>
  </w:num>
  <w:num w:numId="17" w16cid:durableId="790440037">
    <w:abstractNumId w:val="19"/>
  </w:num>
  <w:num w:numId="18" w16cid:durableId="1910187674">
    <w:abstractNumId w:val="23"/>
  </w:num>
  <w:num w:numId="19" w16cid:durableId="583615392">
    <w:abstractNumId w:val="8"/>
  </w:num>
  <w:num w:numId="20" w16cid:durableId="1681932187">
    <w:abstractNumId w:val="3"/>
  </w:num>
  <w:num w:numId="21" w16cid:durableId="1416049689">
    <w:abstractNumId w:val="28"/>
  </w:num>
  <w:num w:numId="22" w16cid:durableId="818767298">
    <w:abstractNumId w:val="1"/>
  </w:num>
  <w:num w:numId="23" w16cid:durableId="1751854343">
    <w:abstractNumId w:val="7"/>
  </w:num>
  <w:num w:numId="24" w16cid:durableId="1172839930">
    <w:abstractNumId w:val="15"/>
  </w:num>
  <w:num w:numId="25" w16cid:durableId="1377195603">
    <w:abstractNumId w:val="31"/>
  </w:num>
  <w:num w:numId="26" w16cid:durableId="58797349">
    <w:abstractNumId w:val="6"/>
  </w:num>
  <w:num w:numId="27" w16cid:durableId="464155362">
    <w:abstractNumId w:val="11"/>
  </w:num>
  <w:num w:numId="28" w16cid:durableId="1768774076">
    <w:abstractNumId w:val="22"/>
  </w:num>
  <w:num w:numId="29" w16cid:durableId="1259023932">
    <w:abstractNumId w:val="27"/>
  </w:num>
  <w:num w:numId="30" w16cid:durableId="1652830345">
    <w:abstractNumId w:val="20"/>
  </w:num>
  <w:num w:numId="31" w16cid:durableId="1892570126">
    <w:abstractNumId w:val="4"/>
  </w:num>
  <w:num w:numId="32" w16cid:durableId="1385369973">
    <w:abstractNumId w:val="29"/>
  </w:num>
  <w:num w:numId="33" w16cid:durableId="102046969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W0MLO0sDAyMzAwNrdU0lEKTi0uzszPAykwrAUAfWbkaCwAAAA="/>
  </w:docVars>
  <w:rsids>
    <w:rsidRoot w:val="004862C1"/>
    <w:rsid w:val="000079FB"/>
    <w:rsid w:val="00084B8F"/>
    <w:rsid w:val="000E1AE7"/>
    <w:rsid w:val="000E4D2A"/>
    <w:rsid w:val="00111F32"/>
    <w:rsid w:val="00126858"/>
    <w:rsid w:val="00133106"/>
    <w:rsid w:val="00161796"/>
    <w:rsid w:val="00161C47"/>
    <w:rsid w:val="0016206D"/>
    <w:rsid w:val="0016414A"/>
    <w:rsid w:val="001A73D1"/>
    <w:rsid w:val="001B3DC2"/>
    <w:rsid w:val="001E2993"/>
    <w:rsid w:val="00213F47"/>
    <w:rsid w:val="00240210"/>
    <w:rsid w:val="00281592"/>
    <w:rsid w:val="002855C3"/>
    <w:rsid w:val="002B18C3"/>
    <w:rsid w:val="002D46A1"/>
    <w:rsid w:val="00313127"/>
    <w:rsid w:val="00361C5D"/>
    <w:rsid w:val="00370BE0"/>
    <w:rsid w:val="003A651D"/>
    <w:rsid w:val="003A6FEC"/>
    <w:rsid w:val="003D3C15"/>
    <w:rsid w:val="004052D8"/>
    <w:rsid w:val="004057E5"/>
    <w:rsid w:val="00430C3C"/>
    <w:rsid w:val="004862C1"/>
    <w:rsid w:val="004C0A0C"/>
    <w:rsid w:val="004F6A8B"/>
    <w:rsid w:val="0053554D"/>
    <w:rsid w:val="00577BB1"/>
    <w:rsid w:val="00593AF2"/>
    <w:rsid w:val="006373C3"/>
    <w:rsid w:val="006663FB"/>
    <w:rsid w:val="0069196A"/>
    <w:rsid w:val="006E3D6D"/>
    <w:rsid w:val="007009B8"/>
    <w:rsid w:val="00770A3C"/>
    <w:rsid w:val="00845DED"/>
    <w:rsid w:val="008621A8"/>
    <w:rsid w:val="008C4B2B"/>
    <w:rsid w:val="009034AF"/>
    <w:rsid w:val="00910702"/>
    <w:rsid w:val="00966884"/>
    <w:rsid w:val="009D3CE2"/>
    <w:rsid w:val="00A4325E"/>
    <w:rsid w:val="00AB584A"/>
    <w:rsid w:val="00AE38D7"/>
    <w:rsid w:val="00B51B96"/>
    <w:rsid w:val="00B949C0"/>
    <w:rsid w:val="00C30C63"/>
    <w:rsid w:val="00C36E92"/>
    <w:rsid w:val="00C75F3B"/>
    <w:rsid w:val="00CD556F"/>
    <w:rsid w:val="00D912BE"/>
    <w:rsid w:val="00E146D1"/>
    <w:rsid w:val="00E93630"/>
    <w:rsid w:val="00EE1B6B"/>
    <w:rsid w:val="00FB49C1"/>
    <w:rsid w:val="00FF3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B830F"/>
  <w15:chartTrackingRefBased/>
  <w15:docId w15:val="{0DC2763C-FB48-BB40-9ABD-78BB992B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7E5"/>
    <w:rPr>
      <w:rFonts w:ascii="Times New Roman" w:eastAsia="Times New Roman" w:hAnsi="Times New Roman" w:cs="Times New Roman"/>
    </w:rPr>
  </w:style>
  <w:style w:type="paragraph" w:styleId="Heading3">
    <w:name w:val="heading 3"/>
    <w:basedOn w:val="Normal"/>
    <w:next w:val="Normal"/>
    <w:link w:val="Heading3Char"/>
    <w:qFormat/>
    <w:rsid w:val="00AE38D7"/>
    <w:pPr>
      <w:keepNext/>
      <w:outlineLvl w:val="2"/>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2C1"/>
    <w:pPr>
      <w:tabs>
        <w:tab w:val="center" w:pos="4680"/>
        <w:tab w:val="right" w:pos="9360"/>
      </w:tabs>
    </w:pPr>
  </w:style>
  <w:style w:type="character" w:customStyle="1" w:styleId="HeaderChar">
    <w:name w:val="Header Char"/>
    <w:basedOn w:val="DefaultParagraphFont"/>
    <w:link w:val="Header"/>
    <w:uiPriority w:val="99"/>
    <w:rsid w:val="004862C1"/>
  </w:style>
  <w:style w:type="paragraph" w:styleId="Footer">
    <w:name w:val="footer"/>
    <w:basedOn w:val="Normal"/>
    <w:link w:val="FooterChar"/>
    <w:uiPriority w:val="99"/>
    <w:unhideWhenUsed/>
    <w:rsid w:val="004862C1"/>
    <w:pPr>
      <w:tabs>
        <w:tab w:val="center" w:pos="4680"/>
        <w:tab w:val="right" w:pos="9360"/>
      </w:tabs>
    </w:pPr>
  </w:style>
  <w:style w:type="character" w:customStyle="1" w:styleId="FooterChar">
    <w:name w:val="Footer Char"/>
    <w:basedOn w:val="DefaultParagraphFont"/>
    <w:link w:val="Footer"/>
    <w:uiPriority w:val="99"/>
    <w:rsid w:val="004862C1"/>
  </w:style>
  <w:style w:type="character" w:styleId="PageNumber">
    <w:name w:val="page number"/>
    <w:basedOn w:val="DefaultParagraphFont"/>
    <w:uiPriority w:val="99"/>
    <w:semiHidden/>
    <w:unhideWhenUsed/>
    <w:rsid w:val="004862C1"/>
  </w:style>
  <w:style w:type="character" w:customStyle="1" w:styleId="normaltextrun">
    <w:name w:val="normaltextrun"/>
    <w:basedOn w:val="DefaultParagraphFont"/>
    <w:rsid w:val="0053554D"/>
  </w:style>
  <w:style w:type="character" w:customStyle="1" w:styleId="eop">
    <w:name w:val="eop"/>
    <w:basedOn w:val="DefaultParagraphFont"/>
    <w:rsid w:val="0053554D"/>
  </w:style>
  <w:style w:type="paragraph" w:customStyle="1" w:styleId="paragraph">
    <w:name w:val="paragraph"/>
    <w:basedOn w:val="Normal"/>
    <w:rsid w:val="0053554D"/>
    <w:pPr>
      <w:spacing w:before="100" w:beforeAutospacing="1" w:after="100" w:afterAutospacing="1"/>
    </w:pPr>
  </w:style>
  <w:style w:type="paragraph" w:styleId="ListParagraph">
    <w:name w:val="List Paragraph"/>
    <w:basedOn w:val="Normal"/>
    <w:uiPriority w:val="34"/>
    <w:qFormat/>
    <w:rsid w:val="008C4B2B"/>
    <w:pPr>
      <w:ind w:left="720"/>
      <w:contextualSpacing/>
    </w:pPr>
  </w:style>
  <w:style w:type="paragraph" w:styleId="NormalWeb">
    <w:name w:val="Normal (Web)"/>
    <w:basedOn w:val="Normal"/>
    <w:uiPriority w:val="99"/>
    <w:unhideWhenUsed/>
    <w:rsid w:val="000079FB"/>
    <w:pPr>
      <w:spacing w:before="100" w:beforeAutospacing="1" w:after="100" w:afterAutospacing="1"/>
    </w:pPr>
  </w:style>
  <w:style w:type="character" w:customStyle="1" w:styleId="Heading3Char">
    <w:name w:val="Heading 3 Char"/>
    <w:basedOn w:val="DefaultParagraphFont"/>
    <w:link w:val="Heading3"/>
    <w:rsid w:val="00AE38D7"/>
    <w:rPr>
      <w:rFonts w:ascii="Times New Roman" w:eastAsia="Times New Roman" w:hAnsi="Times New Roman" w:cs="Times New Roman"/>
      <w:b/>
      <w:i/>
      <w:szCs w:val="20"/>
    </w:rPr>
  </w:style>
  <w:style w:type="character" w:styleId="Emphasis">
    <w:name w:val="Emphasis"/>
    <w:uiPriority w:val="20"/>
    <w:qFormat/>
    <w:rsid w:val="00AE38D7"/>
    <w:rPr>
      <w:i/>
      <w:iCs/>
    </w:rPr>
  </w:style>
  <w:style w:type="paragraph" w:styleId="NoSpacing">
    <w:name w:val="No Spacing"/>
    <w:uiPriority w:val="1"/>
    <w:qFormat/>
    <w:rsid w:val="006373C3"/>
    <w:rPr>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5860">
      <w:bodyDiv w:val="1"/>
      <w:marLeft w:val="0"/>
      <w:marRight w:val="0"/>
      <w:marTop w:val="0"/>
      <w:marBottom w:val="0"/>
      <w:divBdr>
        <w:top w:val="none" w:sz="0" w:space="0" w:color="auto"/>
        <w:left w:val="none" w:sz="0" w:space="0" w:color="auto"/>
        <w:bottom w:val="none" w:sz="0" w:space="0" w:color="auto"/>
        <w:right w:val="none" w:sz="0" w:space="0" w:color="auto"/>
      </w:divBdr>
    </w:div>
    <w:div w:id="542328981">
      <w:bodyDiv w:val="1"/>
      <w:marLeft w:val="0"/>
      <w:marRight w:val="0"/>
      <w:marTop w:val="0"/>
      <w:marBottom w:val="0"/>
      <w:divBdr>
        <w:top w:val="none" w:sz="0" w:space="0" w:color="auto"/>
        <w:left w:val="none" w:sz="0" w:space="0" w:color="auto"/>
        <w:bottom w:val="none" w:sz="0" w:space="0" w:color="auto"/>
        <w:right w:val="none" w:sz="0" w:space="0" w:color="auto"/>
      </w:divBdr>
      <w:divsChild>
        <w:div w:id="568661566">
          <w:marLeft w:val="0"/>
          <w:marRight w:val="0"/>
          <w:marTop w:val="0"/>
          <w:marBottom w:val="0"/>
          <w:divBdr>
            <w:top w:val="none" w:sz="0" w:space="0" w:color="auto"/>
            <w:left w:val="none" w:sz="0" w:space="0" w:color="auto"/>
            <w:bottom w:val="none" w:sz="0" w:space="0" w:color="auto"/>
            <w:right w:val="none" w:sz="0" w:space="0" w:color="auto"/>
          </w:divBdr>
        </w:div>
        <w:div w:id="45492872">
          <w:marLeft w:val="0"/>
          <w:marRight w:val="0"/>
          <w:marTop w:val="0"/>
          <w:marBottom w:val="0"/>
          <w:divBdr>
            <w:top w:val="none" w:sz="0" w:space="0" w:color="auto"/>
            <w:left w:val="none" w:sz="0" w:space="0" w:color="auto"/>
            <w:bottom w:val="none" w:sz="0" w:space="0" w:color="auto"/>
            <w:right w:val="none" w:sz="0" w:space="0" w:color="auto"/>
          </w:divBdr>
        </w:div>
        <w:div w:id="1799184889">
          <w:marLeft w:val="0"/>
          <w:marRight w:val="0"/>
          <w:marTop w:val="0"/>
          <w:marBottom w:val="0"/>
          <w:divBdr>
            <w:top w:val="none" w:sz="0" w:space="0" w:color="auto"/>
            <w:left w:val="none" w:sz="0" w:space="0" w:color="auto"/>
            <w:bottom w:val="none" w:sz="0" w:space="0" w:color="auto"/>
            <w:right w:val="none" w:sz="0" w:space="0" w:color="auto"/>
          </w:divBdr>
        </w:div>
      </w:divsChild>
    </w:div>
    <w:div w:id="681392884">
      <w:bodyDiv w:val="1"/>
      <w:marLeft w:val="0"/>
      <w:marRight w:val="0"/>
      <w:marTop w:val="0"/>
      <w:marBottom w:val="0"/>
      <w:divBdr>
        <w:top w:val="none" w:sz="0" w:space="0" w:color="auto"/>
        <w:left w:val="none" w:sz="0" w:space="0" w:color="auto"/>
        <w:bottom w:val="none" w:sz="0" w:space="0" w:color="auto"/>
        <w:right w:val="none" w:sz="0" w:space="0" w:color="auto"/>
      </w:divBdr>
    </w:div>
    <w:div w:id="706756004">
      <w:bodyDiv w:val="1"/>
      <w:marLeft w:val="0"/>
      <w:marRight w:val="0"/>
      <w:marTop w:val="0"/>
      <w:marBottom w:val="0"/>
      <w:divBdr>
        <w:top w:val="none" w:sz="0" w:space="0" w:color="auto"/>
        <w:left w:val="none" w:sz="0" w:space="0" w:color="auto"/>
        <w:bottom w:val="none" w:sz="0" w:space="0" w:color="auto"/>
        <w:right w:val="none" w:sz="0" w:space="0" w:color="auto"/>
      </w:divBdr>
      <w:divsChild>
        <w:div w:id="2063168589">
          <w:marLeft w:val="0"/>
          <w:marRight w:val="0"/>
          <w:marTop w:val="0"/>
          <w:marBottom w:val="0"/>
          <w:divBdr>
            <w:top w:val="none" w:sz="0" w:space="0" w:color="auto"/>
            <w:left w:val="none" w:sz="0" w:space="0" w:color="auto"/>
            <w:bottom w:val="none" w:sz="0" w:space="0" w:color="auto"/>
            <w:right w:val="none" w:sz="0" w:space="0" w:color="auto"/>
          </w:divBdr>
        </w:div>
        <w:div w:id="518785553">
          <w:marLeft w:val="0"/>
          <w:marRight w:val="0"/>
          <w:marTop w:val="0"/>
          <w:marBottom w:val="0"/>
          <w:divBdr>
            <w:top w:val="none" w:sz="0" w:space="0" w:color="auto"/>
            <w:left w:val="none" w:sz="0" w:space="0" w:color="auto"/>
            <w:bottom w:val="none" w:sz="0" w:space="0" w:color="auto"/>
            <w:right w:val="none" w:sz="0" w:space="0" w:color="auto"/>
          </w:divBdr>
        </w:div>
      </w:divsChild>
    </w:div>
    <w:div w:id="969282814">
      <w:bodyDiv w:val="1"/>
      <w:marLeft w:val="0"/>
      <w:marRight w:val="0"/>
      <w:marTop w:val="0"/>
      <w:marBottom w:val="0"/>
      <w:divBdr>
        <w:top w:val="none" w:sz="0" w:space="0" w:color="auto"/>
        <w:left w:val="none" w:sz="0" w:space="0" w:color="auto"/>
        <w:bottom w:val="none" w:sz="0" w:space="0" w:color="auto"/>
        <w:right w:val="none" w:sz="0" w:space="0" w:color="auto"/>
      </w:divBdr>
    </w:div>
    <w:div w:id="1034113270">
      <w:bodyDiv w:val="1"/>
      <w:marLeft w:val="0"/>
      <w:marRight w:val="0"/>
      <w:marTop w:val="0"/>
      <w:marBottom w:val="0"/>
      <w:divBdr>
        <w:top w:val="none" w:sz="0" w:space="0" w:color="auto"/>
        <w:left w:val="none" w:sz="0" w:space="0" w:color="auto"/>
        <w:bottom w:val="none" w:sz="0" w:space="0" w:color="auto"/>
        <w:right w:val="none" w:sz="0" w:space="0" w:color="auto"/>
      </w:divBdr>
    </w:div>
    <w:div w:id="1216434600">
      <w:bodyDiv w:val="1"/>
      <w:marLeft w:val="0"/>
      <w:marRight w:val="0"/>
      <w:marTop w:val="0"/>
      <w:marBottom w:val="0"/>
      <w:divBdr>
        <w:top w:val="none" w:sz="0" w:space="0" w:color="auto"/>
        <w:left w:val="none" w:sz="0" w:space="0" w:color="auto"/>
        <w:bottom w:val="none" w:sz="0" w:space="0" w:color="auto"/>
        <w:right w:val="none" w:sz="0" w:space="0" w:color="auto"/>
      </w:divBdr>
    </w:div>
    <w:div w:id="1357465851">
      <w:bodyDiv w:val="1"/>
      <w:marLeft w:val="0"/>
      <w:marRight w:val="0"/>
      <w:marTop w:val="0"/>
      <w:marBottom w:val="0"/>
      <w:divBdr>
        <w:top w:val="none" w:sz="0" w:space="0" w:color="auto"/>
        <w:left w:val="none" w:sz="0" w:space="0" w:color="auto"/>
        <w:bottom w:val="none" w:sz="0" w:space="0" w:color="auto"/>
        <w:right w:val="none" w:sz="0" w:space="0" w:color="auto"/>
      </w:divBdr>
    </w:div>
    <w:div w:id="1629555033">
      <w:bodyDiv w:val="1"/>
      <w:marLeft w:val="0"/>
      <w:marRight w:val="0"/>
      <w:marTop w:val="0"/>
      <w:marBottom w:val="0"/>
      <w:divBdr>
        <w:top w:val="none" w:sz="0" w:space="0" w:color="auto"/>
        <w:left w:val="none" w:sz="0" w:space="0" w:color="auto"/>
        <w:bottom w:val="none" w:sz="0" w:space="0" w:color="auto"/>
        <w:right w:val="none" w:sz="0" w:space="0" w:color="auto"/>
      </w:divBdr>
    </w:div>
    <w:div w:id="212947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5591</Characters>
  <Application>Microsoft Office Word</Application>
  <DocSecurity>0</DocSecurity>
  <Lines>116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Simmons</dc:creator>
  <cp:keywords/>
  <dc:description/>
  <cp:lastModifiedBy>Russell Whitney</cp:lastModifiedBy>
  <cp:revision>2</cp:revision>
  <dcterms:created xsi:type="dcterms:W3CDTF">2024-11-06T20:54:00Z</dcterms:created>
  <dcterms:modified xsi:type="dcterms:W3CDTF">2024-11-06T20:54:00Z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df0e57eb2f09eae316e1eb7d7cd30582528ab04de42219b27e0ac791560a77da</vt:lpwstr>
  </property>
</Properties>
</file>